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fa9cfe71b540de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did the two men go on a trip?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the passage help readers understand this idea?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he believe about the whole country?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good qualities did the second man have?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short-words-p05-second-word-happiness-and-blessing-in-belief-opening-comparison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words of faith did he hear in the celebrations?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Besides being happy, what useful thing did he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he hear when duties ended?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happened after the first man listened?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short-words-p05-second-word-happiness-and-blessing-in-belief-opening-comparison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story, how many travelers are there?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did the selfish man see the country around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was the second man’s direction like?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traveler had better character?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short-words-p05-second-word-happiness-and-blessing-in-belief-opening-comparison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Faith, devotion, fairness, and good manners.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it was like one huge mourning place.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By telling a story that compares two men.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For enjoyment and for work.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recovered and repented.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Happy good wishes and thanks.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made good business.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heard “Allah is Most Great” and that only Allah is God.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godly traveler.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was godly and blessed.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thought it was sad, scary, and full of trouble.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Two.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the first traveler called miserable in the story?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made the land feel joyful to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When the second man met the first man again, what did he say was the problem?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things did he gain on the journey?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short-words-p05-second-word-happiness-and-blessing-in-belief-opening-comparison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big idea does this passage teach about belief in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did the selfish man end up seeing the place as evil?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did he feel about other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he notice happening across the country?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short-words-p05-second-word-happiness-and-blessing-in-belief-opening-comparison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was wrong with the first traveler’s way of thinking?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person was the second man on the inside?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he hear when people started serving?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second man tell him to do first to see the truth?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short-words-p05-second-word-happiness-and-blessing-in-belief-opening-comparison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Happiness and profit.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said the bad picture came from the first man’s inner state.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Celebration, remembrance of Allah, and happy voices.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his way of seeing brought him pain.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noticed happy gatherings and remembrance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felt they were strangers and enemies.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his outlook was dark and negative.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teaches that belief brings joy, comfort, and blessing.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Clean his heart.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Music, praise of Allah, and words of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was a believer with good manners and a fair heart.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was proud, self-centered, and gloomy.</w:t>
            </w:r>
          </w:p>
        </w:tc>
      </w:tr>
    </w:tbl>
  </w:body>
</w:document>
</file>