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164a11bc6a4fc0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story, who does the ruler stand for?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praying traveler represent?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king’s land stand for?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station show?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short-words-p11-fourth-word-explaining-the-comparison-and-its-rational-measure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short-words-p11-fourth-word-explaining-the-comparison-and-its-rational-measure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short-words-p11-fourth-word-explaining-the-comparison-and-its-rational-measure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short-words-p11-fourth-word-explaining-the-comparison-and-its-rational-measure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Do all people travel that journey in the same 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religious duty is called the ticket?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is it a big loss to skip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choice is more sensible in the example: the risky prize or the sure treasure?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short-words-p11-fourth-word-explaining-the-comparison-and-its-rational-measure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short-words-p11-fourth-word-explaining-the-comparison-and-its-rational-measure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short-words-p11-fourth-word-explaining-the-comparison-and-its-rational-measure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short-words-p11-fourth-word-explaining-the-comparison-and-its-rational-measure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Is prayer said to be too hard for the body?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can right intention do to normal daily acts?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is being spoken to at the beginning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comparison, who is the master of everything?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short-words-p11-fourth-word-explaining-the-comparison-and-its-rational-measure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short-words-p11-fourth-word-explaining-the-comparison-and-its-rational-measure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short-words-p11-fourth-word-explaining-the-comparison-and-its-rational-measure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short-words-p11-fourth-word-explaining-the-comparison-and-its-rational-measure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shows the grave.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Paradise.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careful, devoted believer who performs the prayers.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Allah, our Creator and Sustainer.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sure treasure is more sensible.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a person uses almost all day for this short world and does not use even one hour for the hereafter.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five daily prayers.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No. It changes by their deeds and their fear of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People who do not pray, and the speaker’s own self that does not want to pray.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can make them count as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No. It says it is not heavy for the body.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each day’s twenty-four hours get compared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reward-place is pictured by the ruler’s land?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whole journey teach about human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two things help decide how that journey goes for a person?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short-words-p11-fourth-word-explaining-the-comparison-and-its-rational-measure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short-words-p11-fourth-word-explaining-the-comparison-and-its-rational-measure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short-words-p11-fourth-word-explaining-the-comparison-and-its-rational-measure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short-words-p11-fourth-word-explaining-the-comparison-and-its-rational-measure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much of the day is needed for the prayers and washing for them?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is it unreasonable to refuse that one hour?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parts of a person are said to feel ease in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about prayer being hard on the body?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short-words-p11-fourth-word-explaining-the-comparison-and-its-rational-measure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short-words-p11-fourth-word-explaining-the-comparison-and-its-rational-measure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short-words-p11-fourth-word-explaining-the-comparison-and-its-rational-measure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short-words-p11-fourth-word-explaining-the-comparison-and-its-rational-measure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comparison, who does the ruler mean?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is shown by the servant who does his duty well?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future home is pictured by the ruler’s special land?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special land stand for?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short-words-p11-fourth-word-explaining-the-comparison-and-its-rational-measure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short-words-p11-fourth-word-explaining-the-comparison-and-its-rational-measure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short-words-p11-fourth-word-explaining-the-comparison-and-its-rational-measure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short-words-p11-fourth-word-explaining-the-comparison-and-its-rational-measure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person’s deeds and fear of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teaches that people are traveling toward the grave and the hereafter.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Paradise.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Twenty-four gold pieces.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says prayer is not difficult for the body.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spirit, the heart, and the mind.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it is a small amount of time for something with very great benefit.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One hour.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Paradise.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Paradise.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believer who performs the prayers eagerly.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Our Lord, Allah.</w:t>
            </w:r>
          </w:p>
        </w:tc>
      </w:tr>
    </w:tbl>
  </w:body>
</w:document>
</file>