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6ca530858417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man end up after traveling over rough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animal appeared and made him run?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small animals were harming the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make someone wonder about the fig tree right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man see these events as signs with a secret, or as ordinary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was really in control, even though the man did not understand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his heart and mind doing deep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his nafs keep him from hearing?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does thinking wrongly about Allah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narrator do after describing his misery?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problem met the man in the lonely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he jump when he got very afraid?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had many different fruits on one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white rat and a black rat.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lonely wild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cries of his heart and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full of pain and sorrow.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powerful one was in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ordinary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Into a dry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dangerous lion came after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Leaves him there and turns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leads to being treated in a painful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grab inside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danger filled the sides of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did he fail to understand about the strange beings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were his inner feelings different from what his nafs acted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start doing with the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sad result of his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came out of the forest and threatened the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not fall straight to the bottom?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two animals doing to the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man see when he looked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man think deeply about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show about the evil-commanding nafs?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Inside he was hurting, but his nafs acted like nothing was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under the control of a powerful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Poisonous little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hands caught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remains in misery without relief.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began eating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hide the truth and trick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he did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lion still waiting above.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chewing its roots.</w:t>
            </w:r>
          </w:p>
        </w:tc>
      </w:tr>
    </w:tbl>
  </w:body>
</w:document>
</file>