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89d62f65342c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asked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each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reader invited to listen to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students told to do to understand this meaning better?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do when he says Allah is the Greatest?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realizing that, what two things should the servant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servant say Allah is Most Great after seeing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servant do with his worries and fears?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the servant do in return for Allah’s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topic does this passage begin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there is only one wisdom in those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thankfulness especially fitting between one prayer time and the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Listen carefully to the five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sign of a major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the five daily prayers are at certain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Take refuge in Allah and trust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Allah’s power is amazing and majestic.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 Allah and seek refuge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lifts up Allah’s perfect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countless blessings come in that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gives one from many wisdoms.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wisdom in the times of the five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Offer thanks and praise.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points are mentioned to help explain the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glorifying Allah involve?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praising Allah involve?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worship, how should a servant view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Allah’s lordship call the servant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the servant speak about Allah’s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end, how are the prescribed prayers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 is being answered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prayer time mark the start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grows between the prayer times that calls for thanks?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glorifying Allah mean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is perfect and pure, how should the servant speak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weak, needy, and imperfect.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Thanking Him with heart, speech,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Speaking and acting in worship before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points.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the daily prayers have special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bright guide to all the kinds of worship done by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thankful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obey.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free from every defect and wrong idea.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and showing that Allah is above every fault.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big change.</w:t>
            </w:r>
          </w:p>
        </w:tc>
      </w:tr>
    </w:tbl>
  </w:body>
</w:document>
</file>