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6020abfe40452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early morning after night make a person think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sure is that rising compared with a new morning after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else is said to be just as sure after the middle life between death and rising?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five daily prayer times begin?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Besides big changes, what else do these times help people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Through the events Allah brings each day, what do these times remind people of in the year?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these times also remind people of across long stretches of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are the required prayers like for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the required prayers very suitable for these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morning is compared to the morning after this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child knows morning comes after night, what does the passage say that should teach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season is mentioned after the middle world between death and resurrection?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begin important changes.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new life that comes like spring is just as 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just as sure.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a person think about the rising again after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a natural duty, the foundation of worship, and something owed.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remind people of Allah’s signs in every age and time period.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remind people of Allah’s power and mercy shown again and again through the year.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help people remember other great changes too.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Spring is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should teach us that rising again is also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morning of resurrection is compared to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these times carry great reminders, so prayer fits them very well.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Are the five prayer times shown as random parts of the day or meaningful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things does each prayer time mark the start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Allah’s power during each day make people remember?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what three bigger circles of time do these reminders appear?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the set prayers are the basis 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people owe regarding these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future morning does the second morning bring to mind?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certain is resurrection said to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comes after the Intermediate Realm like spring comes after winter?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thing each of the five times does?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another thing each of the five times does?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Whose power is shown in the daily events at these times?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short-words-p41-ninth-word-fourth-point-conclusion-on-obligatory-prayer-and-its-times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each year, each age, and each epoch.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makes people remember His mighty works and His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start of important changes.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shown as meaningful times.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as certain as morning coming after night.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brings to mind the morning of resurrection.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These prayers are a clear debt people owe.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the basis of worship.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Allah’s power is shown.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reminds people of other great turning points.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Each one starts an important turning point.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new spring-like life comes after it.</w:t>
            </w:r>
          </w:p>
        </w:tc>
      </w:tr>
    </w:tbl>
  </w:body>
</w:document>
</file>