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61f3318734ac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first short prayer, who is said to teach people what they know?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special qualities of Allah are named in the first short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next prayer, who is asked to receive blessings and peace?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that teacher sent to teach people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else does the prayer say the teacher helps people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that the teacher is like a mirror through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the teacher himself, which two groups are also included for blessings and peace?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asked to receive mercy at the end of the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 at the end shows people agree with the du‘a?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first prayer teach us about our own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 child learns something good, what should that child remember from this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second prayer, why was the messenger sent to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know Allah and to worship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one Allah sent as a teacher.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knows everything and He is wise.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Us and all believing men and women.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family and his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worship shows the beauty of Allah’s care and lordship.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beautiful Names and the signs in the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teach Allah’s servants.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is the One who gave that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only know what Allah teaches 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Ameen.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two main things he teaches them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prayer mentions Allah’s Names as treasures. What does that tell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prayer describe the signs found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the teacher’s family and companions mentioned with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only men included in the prayer for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the three groups mentioned near the end of the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first prayer, what should we say about Allah before speaking about our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prayer say we do not have knowledge on our own?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second prayer, what job is given to the one Allah 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he teach people about their relationship with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prayer say he helps uncover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he helping people understand in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short-words-p52-ninth-word-supplication-and-blessings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honored too and are included in the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they can be explained and understood.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Names are precious and full of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know Allah and to worship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all true knowledge comes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should glorify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family, his companions, and all believing men and women.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Believing women are included too.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signs placed in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treasures of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teaches them to know Allah and serve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a teacher for Allah’s servants.</w:t>
            </w:r>
          </w:p>
        </w:tc>
      </w:tr>
    </w:tbl>
  </w:body>
</w:document>
</file>