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e183d5a824b9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part of the day is being described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that time linked to a person’s daily efforts?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suggest about the amount of work done by then?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else is special about that time besides being a pause from work?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worldly things that should be set aside during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prayer help with stress from daily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thanking Allah, what should a person ask from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inner qualities are expressed in prostration?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prayer, what does the body action of prostration mean?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Zuhr connected with rest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happening to work duties around that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that time connected to people’s work?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also a time when Allah’s blessings can be noticed.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good part of the day’s work has already been done.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comes when much of the day’s work is nearly done.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the time of Zuhr, just after midday.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Wonder, love, and humility.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lifts that pressure and gives the spirit relief.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as pointless and short-lived.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when their daily tasks are close to ending.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nearing completion.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comes when work has been heavy and the soul needs a short pause.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 servant shows deep humility, love, and awe.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mental or spiritual problem should be shaken off at that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a person do with the strain of the day when it is time for Zuhr?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things does the passage say a person should leave or remove during this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about people is shown by bowing?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bowing say without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 movements of bowing and prostration teach good character?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At what moment of the day does the passage place Zuhr?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has happened to the day by the time Zuhr comes?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spirit need a break at that time of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daily turning point is described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prayer is the focus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time of day does the passage talk about first?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short-words-p44-ninth-word-fifth-point-wisdom-of-the-noon-prayer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are powerless compared to Allah’s majesty.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Pressure, heedlessness, and attachment to worthless temporary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person should let go of it through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state of forgetfulness and lack of awareness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day has reached its high point and started to decline.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places Zuhr right after the middle of the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train a person to be humble, aware of his weakness, loving, and full of awe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that Allah is great and the servant is weak.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talks about just after noon.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midday prayer, Zuhr.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turning point at midday, when the day begins to move past its peak.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Hard work can make a person careless, tired, and less aware, so the spirit needs rest.</w:t>
            </w:r>
          </w:p>
        </w:tc>
      </w:tr>
    </w:tbl>
  </w:body>
</w:document>
</file>