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31d1cc95e46e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yesterday and tomorrow?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Since the future is uncertain, what should a person value most?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meaning does each new day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a person’s daily world if the prayers are not performed?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further result comes from that darkness?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comes from the example of a smooth or rough mirror?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prayers help a person see in the world’s confusion?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lamp image a good example for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date seed example answer that wrong thought?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stays present in all levels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tell the nafs not to count on tomorrow?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Based on those facts, what is called a person’s true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becomes dark and miserable and stands against the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opens a fresh personal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day he is living right now.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Yesterday is gone, and tomorrow is not promised to us.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prayer lights up what was dark and hidden.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the person see wisdom, order, and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person’s condition affects how his world appears, just as a mirror changes a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day will later count against the person.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Today, the present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no one has proof that tomorrow will come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core of that blessed light remains in every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a small beginning still carries the truth of what it can become.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every new day open for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decides whether a person’s daily world is bright or dark?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Can that daily world affect a person later?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a person change the look of his own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prayer uncover in the middle of life’s mess and confusion?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light help the person understand about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result comes from that shining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some prayers stronger or brighter than 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person understand about time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person not say about his own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everyday object is used to explain this sudden brightness?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light mentioned in the passage reach the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short-words-p60-twenty-first-word-first-station-fifth-warning-todays-value-and-the-world-lit-by-prayer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what he loves, thinks, intends, and does.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Yes. It can later speak either for the person or against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condition of the person’s heart and the way he lives and acts.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new world that belongs to that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people differ in spiritual level and in how much that truth opens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becomes a witness for the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behind confusion there is divine wisdom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uncovers a planned and meaningful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reflects onto the heart and lights up that day’s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electric light turned on by a switch.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not think they are worthless compared with greater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past is over, the future is uncertain, and today is what we truly have.</w:t>
            </w:r>
          </w:p>
        </w:tc>
      </w:tr>
    </w:tbl>
  </w:body>
</w:document>
</file>