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d42aafe199488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lesson does the story try to teach about the daily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say the one who neglects prayer is acting badly?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happened when the first servant spent a little money in the right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transportation choices were available on the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short-words-p10-fourth-word-comparison-on-the-necessity-of-the-prescribed-prayers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mistake did the other servant make besides wasting money?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journey would the servant face if he ignored the advice?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much money did the careless servant have left at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say even the least intelligent person can understand this point?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short-words-p10-fourth-word-comparison-on-the-necessity-of-the-prescribed-prayers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strongest message of the whole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central message of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idea is stressed at the very beginning of this passage about the prescribed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three ideas does the passage promise to explain through the comparison?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short-words-p10-fourth-word-comparison-on-the-necessity-of-the-prescribed-prayers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There were land vehicles, a train, boats, and airplanes.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brought a huge increase in what he had.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he gives up something very valuable even though it asks little from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the daily prayers are extremely valuable, easy to gain compared to their reward, and very foolish to neglect.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right choice is very plain and does not require complicated thinking.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had only one gold coin left.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would face a long, lonely, hungry trip across harsh land.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let entertainment distract him from his real mission.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explains the value of prayer, the small cost of gaining its reward, and the foolishness of neglecting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described as a central support of religion.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Choosing brief sinful enjoyment over a small effort for a great reward is a reckless mistake.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small effort for an important goal is wise, but neglecting that goal for passing pleasure is a serious mistake.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sending them to a rich estate suggest about the destination?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many transportation options show about the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made the second servant “luckless”?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the friend trying to protect him from by telling him to buy the ticket?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short-words-p10-fourth-word-comparison-on-the-necessity-of-the-prescribed-prayers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practical reason did the friend give for buying the ticket?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physical difficulties are named if he travels without the ticket?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person is being warned in this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things about the prescribed prayers does the passage especially want the reader to understand?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short-words-p10-fourth-word-comparison-on-the-necessity-of-the-prescribed-prayers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Where were the two servants sent to go?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job were they expected to do after traveling?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did the second servant’s choices hurt his future?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did the fortunate servant use his money on the way to the station?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short-words-p10-fourth-word-comparison-on-the-necessity-of-the-prescribed-prayers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was trying to protect him from hardship, hunger, and a long difficult walk.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was lazy and wasted his money on useless pleasures.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there were easier ways to arrive if a person used his money wisely.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the place was valuable and worth preparing for.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great worth and the serious foolishness of leaving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who ignores what truly matters and wastes his chances.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would have to walk a very long distance and suffer hunger.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Without it, the journey would be long, exhausting, and hungry.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spent only a small part of it and used some of it in a way that brought great profit.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used up almost everything for temporary fun and left himself unprepared.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were expected to settle in and prepare a home on the ruler’s estate.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were sent to settle on one of the ruler’s rich estates far away.</w:t>
            </w:r>
          </w:p>
        </w:tc>
      </w:tr>
    </w:tbl>
  </w:body>
</w:document>
</file>