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ebc63ac3b4b8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gain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passing moments of life become in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happens to each body part and sense in the third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some sinful people run to drinking or useless fun?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temptation makes the eye fall from its proper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tongue lowered when it serves only appetite?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readers told to do with the other limbs and abilities not named one by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healthy response to this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inside a person who does not do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agrees on this fifth gain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Into what does the passage say temporary property is changed in the first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natural example helps explain how brief deeds can have lasting results?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want to escape the pain and pressure caused by their troubled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value becomes much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become lasting fruits of blessing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temporary life becomes lasting when it is used for Allah’s sake.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depend on Allah, trust Him, and submit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Compare them to these examples and understand the same rule applies.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nothing more than a servant for the stomach.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Chasing a few temporary beauties out of desire.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Seeds that later grow into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changed into something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of spiritual insight who have seen the truth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conscience remains restless and overwhelmed.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intelligence compared to at the start of its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intelligence is used for Allah, what does it help open?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destination does such a rightly used mind help prepare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body part is linked with taste in the next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directly call on intelligence, eye, and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inner nature does faith build in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protects a person from being crushed by life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fifth gain, when will the reward of worship be especially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happens to a short worldly life in the first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eternal world, where else do those good results show a comforting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third profit teach about the human body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behavior is mentioned as an escape from that pain?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 person understand the hidden treasures of mercy and wisdom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useful instrument.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time of greatest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Dependence on Allah through trust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suitable for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make the reader notice the huge difference between low use and noble 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Turning to intoxicants or pointless entertainment.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value rises greatly when they are used in the right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gains an everlasting result.</w:t>
            </w:r>
          </w:p>
        </w:tc>
      </w:tr>
    </w:tbl>
  </w:body>
</w:document>
</file>