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b6cfe0c7c425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two medicines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explain why a person who trusts Allah should not be overwhelmed by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words does the person say when facing a severe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kind of feeling can a person who knows Allah find in weakness?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used to help explain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example of the baby and mother teach about human weakness?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 mother’s mercy described when compared with Allah’s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wise people gladly admit that they had no real power of their 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those wise people use as a means of drawing near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does this passage give about fear and weakness?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are joined together as the first medicine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are joined together as the second medicine in this same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can find a kind of peace and sweetness in admitting his weakness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reminds himself that he belongs to Allah and will return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such a person depends on the Lord of all things, whose power is unlimited, so even huge troubles do not have to crush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trusting Allah with patience, and relying on the Creator’s power while having confidence in His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wanted to turn fully to Allah instead of trusting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mother’s mercy is described as only a tiny reflection of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feeling needy is not always bad, because it can lead a person to seek mercy and safety from the one who truly cares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gives the example of a baby who feels safest when it knows it is helpless and runs to its mother for protection.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Depending on the Creator’s power is joined with confidence in His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Trust in Allah is joined with patience.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when fear and weakness push a person toward Allah, they become a source of spiritual strength and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used their weakness and their fear of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Allah’s command that something happens as soon as He wills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should a believer respond to a major disaster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is weakness shown as something to hide or as something to recognize before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surprising idea does the passage teach about fear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baby example important to the meaning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about self-reliance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wisdom of people who know Allah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overall message of this section about the heart of a believer?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cures are presented for the human condition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belief in Allah’s absolute power change the way a person faces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statement does the believer make during intense suffering?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kind of person takes comfort in admitting his helplessness?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short-words-p24-seventh-word-proof-for-patience-and-reliance-weakness-as-a-document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fear of Allah can contain a deep spiritual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shown as something to recognize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turn to Allah, remember that he belongs to Allah, and place his trust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Allah’s power is complete and immediate, so trusting Him is completely reasonable.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believer’s heart finds security by trusting Allah, accepting human weakness, and depending on His mercy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them as people who willingly admit their weakness and seek refuge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can infer that relying only on ourselves is not enough, because human strength is 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the lesson easier to understand by showing that helplessness can lead to safety and closeness instead of only pain.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who knows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declares that he belongs to Allah and that his return is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him courage, because he knows his Lord can do whatever He wills.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is trust in Allah with patience, and the other is relying on Allah’s power with confidence in His wisdom.</w:t>
            </w:r>
          </w:p>
        </w:tc>
      </w:tr>
    </w:tbl>
  </w:body>
</w:document>
</file>