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954c4456444a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things does the nighttime make a person think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remembering those things teach a person about the human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tahajjud prayer show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happens when a person remembers Allah’s endless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Allah’s qualities presented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proper response to Allah’s blessings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those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does nighttime remind people about their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 of the person is described as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grave, what other unseen stage after death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tahajjud play for those frightening stages?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the person to see that Allah deserves great 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tahajjud is a needed light for the grave and for the darkness of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human soul deeply needs the mercy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 person think about winter, the grave, and the Intermediate Realm.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is fully worthy of praise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proper response is 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Night and tahajjud help a person remember his need for Allah’s mercy and be thankful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shown as Most Merciful and as the true giver of blessings.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light that helps in those dark stages.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Intermediate Realm is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human spirit is described as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them that they are in great need of Allah’s mercy.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tahajjud called necessary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blessings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remembering Allah’s countless gifts lead a person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time of day is being discussed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season is used in the passage as one of the reminders brought by nighttime?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grave and the Intermediate Realm help a person realize?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prayer is mentioned by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tahajjud described in relation to the grave and the Intermediate Realm?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tahajjud prayer do besides giving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 good one-sentence lesson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nighttime causes people to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name of Allah is used to highlight this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short-words-p40-ninth-word-fourth-point-night-and-tahajjud-reminders-of-the-intermediate-realm-and-resurrection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discussing the nighttime.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him to understand that Allah truly deserves praise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without limit and should make people thankful.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gives needed spiritual light for what comes after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light for their darkness.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tahajjud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a person realize how much he needs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Winter is used.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described as the Most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causes people to remember winter, the grave,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 should use the quiet of night to remember the hereafter, seek Allah’s mercy,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warns a person.</w:t>
            </w:r>
          </w:p>
        </w:tc>
      </w:tr>
    </w:tbl>
  </w:body>
</w:document>
</file>