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2391bc6c1465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change in the sky at nightfall is described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change between day and night remind the reader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change from day to night compared to the change from summer to winter?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fading of people’s remaining آثار, or traces, in the world call to mind?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bigger event does the passage connect to the destruction of this temporary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this worldly life described in comparison to the hereafter?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who alone deserves to be loved and worshipped as the true Master?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say that only one true object of worship can exist?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moment of the day is the passage mainly about?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happens to the edge of the sky at that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lesson can a believer take from the coming of night?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day and night, what other natural change is mentioned as a similar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brings to mind that living things pass away and move on to another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Both are shown as signs that Allah turns one state into another by His wisdom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reminds the reader that Allah controls great changes in creation with ease.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last light of day disappears, and darkness covers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only the One who can transform night and day, the seasons, and this world into the next has real authority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Only Allah, the One who changes all things and controls every stage of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This world is described as limited, brief, and low, while the hereafter is wide, lasting, and majestic.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connects it to the coming of the hereafter, which is lasting and much greater.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passage mentions summer turning into winter.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believer can learn that Allah is the One who manages the world and changes it however He wills.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remaining brightness disappears from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about the time of ‘Isha, when night has begun.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reality is suggested by the passing away of people’s remaining works?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will happen to this present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qualities of the hereafter make it different from this world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main idea does the final sentence of the passage teach about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arrival of night in one simple image?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turning of day into night show about Allah’s dominion?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mention the sun and moon while talking about ‘Isha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passing of time do to the traces left behind in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idea about death and the next life is drawn from that erasing?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feelings are created by the description of the world’s final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contrast the value of this world with the value of the next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conclusion should a reader make about whom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short-words-p49-ninth-word-fifth-point-night-prayer-and-the-transformations-of-the-universe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Allah alone has complete power to create, remove, and replace all things, so He alone deserves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spacious, permanent, and full of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will come to an end and be replaced by the everlasting world of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nothing in this world lasts forever and that people move on after death.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gradually wipes them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To show that even the greatest parts of creation are under Allah’s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that His rule is active, powerful, and fully in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night as wrapping the universe after the day’s light fades.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reader should conclude that only Allah deserves worship, since He alone controls every change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this world as temporary and small, but the next world as lasting and noble.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creates awe, seriousness, and a sense that this world is not meant to last.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the truth that this life ends and leads to a different world beyond it.</w:t>
            </w:r>
          </w:p>
        </w:tc>
      </w:tr>
    </w:tbl>
  </w:body>
</w:document>
</file>