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493b322fd47c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warning at the beginning of the passage about focusing only on this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first man’s happiness tell us about his expectations?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second man try to deal with his sadness?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this truth affect a believer’s fear of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is the reader told to have toward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movement of human life toward its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reject the thought, “I am like everyone else”?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details from creation are mentioned to prove deep order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under whose command do such major events occur?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people of shirk and people of gratitude treated differently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big idea is taught by the phrase about limiting one’s sight 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first man think about that place so much?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should reduce fear and build courage.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attaches himself to one guest and tries to use that person to ease his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expects reunion, not total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turns a person’s enjoyment into deep sorrow.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layered beauty of living things and the disciplined movement of the earth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people only stay with you up to the grave, so that idea cannot truly comfort you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movement continues and even speeds 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is told not to fear it blindly but to face it with courage.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people he loves are there and he hopes to join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person cares only about this life, something that could feel sweet becomes painful.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of shirk are driven to Hell, while grateful people are called to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occur by the command of Allah, who is All-Wise and All-Compassionate.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second man’s comfort weak and incomplete?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the grave is given to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common excuse about society and earning a living is directly challenged?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realities stay fixed no matter the era?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“guesthouse of the world” image suggest about human life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world is ordered, what should we understand about ourselves?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 believing people, how can material loss become something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these painful events relate to believers’ sins?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worldly pleasure when a person sees only this world and nothing beyond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first man welcome the news of departure?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his attempt to find comfort not enough?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will happen to the few still left behind?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Death and separation stay fixed, and human weakness and need remain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excuse that worldly struggle makes spiritual concern unrealistic.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is that loved ones, especially the Prophet and others, are already beyond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tries to replace many lost friends with one passing companion.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wipe away sins caused by not being thankful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turn into lasting reward like charity.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should understand that we are not outside that order or without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life here is temporary and we are only guests.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will also go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cannot truly replace all those he thinks he has lost.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departure means joining the people he loves.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pleasure changes into painful sorrow.</w:t>
            </w:r>
          </w:p>
        </w:tc>
      </w:tr>
    </w:tbl>
  </w:body>
</w:document>
</file>