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374316455409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approached the soldier later in the passage, and from which side did he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deceptive man try to gain the soldier’s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he treat the soldier’s remedy?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tempter react to that recitation?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tempter want that paper destroyed?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warning voice described with the force of thunder?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man tell the soldier to do with that paper,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should happen if the trickster cannot meet the challenge?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earlier guide described as Allah-inspired in the final sentence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thing the tempter tries to interrupt in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desires does he try to stir up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deeper goal behind his questions about the soldier’s words, medicine, and paper?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mocked it as meaningless and told the soldier to stop.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tells him to discard it by pretending there is no illness or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speaks like a friendly companion and offers amusement, comfort, and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deceitful and immoral man came to him from the left.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no longer be listened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told him to tear it up because he wanted him to forget the coming journey and focus only on present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urgency, power, and the seriousness of the truth being spoken.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the soldier to stop preparing for what is coming and to become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goal is to separate the soldier from the things that protect, heal, and prepare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tries to awaken desire for entertainment, beauty, food, drink, and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tries to interrupt the soldier’s remembrance and spiritual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correct response comes from divinely guided wisdom, not from worldly impulse.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statement about human beings being deceived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mention of spring meaningful in the tempter’s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paper marked in several places suggest about discipline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 trickster cannot remove those dangers, what conclusion should the soldier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warning voice tell the soldier to ask for proof rather than just reject the tempter emotionally?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enjoyment presented as unacceptable on the tempter’s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two voices speaking to the soldier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he treat the soldier’s spiritual practice?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soldier answer when asked what he was quietly saying?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ticket and ration paper suggest about the soldier’s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test proposed by the warning voice a fair 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four dangers must the trickster be able to remove to make his invitation worth following?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see that the trickster has no real authority or help to offer.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ordered preparation for a serious journey rather than careless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uses a pleasant season to make the soldier forget hardship and become attached to temporary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the story into a lesson about all people, not just one soldier.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tries to make it seem confusing and unnecessary.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a deceptive man calling him to pleasure, and the other is a strong warning voice calling him to caution.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offered without truth, without safety, and without any answer to the soldier’s real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truth stands on reality and evidence, while deception falls apart when tested.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would need to eliminate the beast behind, the execution structure ahead, the harms on both sides, and the forced journey in front.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anyone asking to be followed should be able to deal with the real threats facing the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he has a necessary journey ahead and needs proper provision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he was reciting a protective formula.</w:t>
            </w:r>
          </w:p>
        </w:tc>
      </w:tr>
    </w:tbl>
  </w:body>
</w:document>
</file>