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1cb5560ce457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purpose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many major helps for escaping the first abyss are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matter mainly arguing?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is used to show the strength of proof over denial?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simple non-observation not amount to proof of absence?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denial remain isolated even when many people repeat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mistake do deniers make when they judge only by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human ability to make such an absolute denial?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basic takeaway of the first short summary?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major faith-related problems does this passage begin to address?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still continue the discussion if that proof already exists elsewhere?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stands at the center of the first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uses the example of seeing the new moon at the start of Ramadan.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argues that proof has real force, while denial in general matters is weak.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Two major helps are explained.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warns about two major causes of doubt in faith in this age and explains how to be protected from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human beings are not able to make that kind of complete judgement honestly.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confuse their own lack of seeing with the claim that the thing is not real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each person is only expressing a separate lack of perception.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not seeing something may come from one’s own limitation rather than the thing’s nonexistence.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central lesson is that denial is weak when clear proof is present.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wants to highlight two major sources of hesitation that disturb faith in the present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begins to address two deep sources of doubt that disturb certainty in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Positive testimony gathers into one strong line, but denials split into separate lines that do not unite.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that example, why does not seeing the moon fail to cancel the testimony of those who saw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 affirming statements naturally gather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explain the heavy burden on someone trying to prove nonexistence?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wrong with saying, “I do not see it, so it is not really there”?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can such personal denial not become a final judgement about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between affirmation and negation is emphasized in the first summary?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issue is the passage concerned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much of the larger subject does this passage say it will cover?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first matter, how is proof compared with denial in general issues?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that example, whose statement carries stronger weight and why?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when one person who affirms is joined by another who points to the same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difficult about proving that something does not exist anywhere?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supreme-sign-p04-1st-abyss-1st-matter-in-universal-questions-denial-is-worthless-against-proof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turns a personal limitation into a claim about reality, which is not justified.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such a person would need total knowledge covering the whole world and all 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point to one shared reality and so support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failing to see something is not the same as proving it was not there.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it will mention only part of the issue, focusing on two deep causes of hesitation.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concerned with protecting certainty of faith from doubts and denials.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Affirmation gathers into one shared conclusion, while negation breaks into many private conclusions.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private perception cannot cover all that is real.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would require searching everywhere and across all times, which is far harder than showing that something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statements become mutually supporting and stronger.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statement of those who saw the moon carries stronger weight because it rests on direct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Proof is strong and meaningful, while denial is weak and carries little value against clear evidence.</w:t>
            </w:r>
          </w:p>
        </w:tc>
      </w:tr>
    </w:tbl>
  </w:body>
</w:document>
</file>