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d35018035418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ideas does the passage say the truth of Mercifulness shows?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truth of Opening described in relation to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mercy is emphasized in the care of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 among living beings is given special attention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delivery of necessities to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by saying mercy forgets none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truth of Mercifulness said to be comprehensive?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the connection between life beginning and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traveller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the Third Truth do structurally?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claim is made about the truth of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creation is used as evidence in this passage: lifeless matter, living beings, or human society?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who have just newly come into life are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 cares for all living beings as they enter worldly life and provides what they need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bringing out and unfolding the orderly forms of all created things in a way that covers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Creator is one, and that His oneness appears within the wide unity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living things come into the world, mercy meets them with provision and care from the start.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extends to all things and all living beings, not just a small part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divine care reaches every individual and misses no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their needs are brought to them completely, without any being left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Living beings are used as the main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all-encompassing order in forming created things clearly points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closes one proof and opens the way to the next stage of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recognizes and witnesses another proof, called the Third Truth, at the Third Stopping-Place.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what stage of a living being’s existence is mercy especially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source of provision for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phrase about forgetting none of them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simultaneous mercy toward individuals everywhere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wide coverage and precise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the final sentence about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this passage strengthen a believer’s trust in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central message of the passage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the truth of Opening and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unfolding of forms show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nurturing all animate beings show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newborn or newly appearing creatures treated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prove both divine unity and divine oneness working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completeness, meaning no creature is neglected or outside divine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provision comes through a deliberate mercy that knows and supplies every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especially highlighted when living beings first come into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the universal and perfectly ordered care given to all living beings proves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describes a mercy that reaches every living being with perfect order and no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marks a transition, showing that after seeing this proof he moves on to witness another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mercy as reaching all things broadly while also serving each individual exactly.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strong evidence because they receive exactly what they need right as they begin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mercy that embraces all life and points to one caring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creation happens through a single ordered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shown as clear signs of unity because both work everywhere with order and completeness.</w:t>
            </w:r>
          </w:p>
        </w:tc>
      </w:tr>
    </w:tbl>
  </w:body>
</w:document>
</file>