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955b643e84a0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traveller hoping to witness after leaving the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invitation did he receive after coming out of the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unites these guides even though they are many?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were those spiritual guides declaring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from their own lives supported their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mention of many colors teach about saintly experience?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three groups are brought together as forming a very great united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image is used to explain how signs can point to a hidden source?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State the main message of this passage in one sentence.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in the traveller’s journey is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Between which two levels of certainty was the traveller trying to advance?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spiritual model were they following?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united in affirming Allah’s oneness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united by their search for truth and their shared testimony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invited by a vast number of spiritual teachers and guides.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to see how faith grows stronger and rises from basic certainty to a clearer, more direct kind of certainty.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image of the sun being known by the colors in its light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prophets, the purified scholars, and the saints.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saintly experience can take many forms while still coming from one Divine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spiritual insight into unseen realities and the extraordinary signs granted to them supported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following the path connected to Prophet Muhammad,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moving from certainty based on knowledge to certainty that is like seeing.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moved from a classroom setting to a place where he could observe living spiritual growth in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teaches that the united witness of the saints strongly confirms Allah’s existence and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gathering place physically pictured for the reader?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were they saying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traveller understand about a truth accepted by all these spiritual masters?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meant by the saints having many colors and paths?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a consensus brighter than daylight communicate?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does their shared agreement have on the traveller’s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strong desire pushed the traveller forward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served as his teachers in this section of the journey?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place did the traveller enter when he met those guides?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were the guides united in their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traveller react to their united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different paths of the saints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supreme-sign-p30-the-saints-and-spiritual-guides-the-concordance-of-unveiling-and-wonderworking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their experiences, temperaments, and ways of serving Allah differ, yet all remain connected to the same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understands that such a truth must be open, clear, and deeply reliable.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declaring that Allah alone is the true God and that His existence and oneness are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extremely bright, broad, and formed from many smaller lodges joined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Spiritual guides and saints served as his teachers.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strongly wanted to deepen and strengthen his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him a much firmer recognition of Allah’s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their united testimony is extremely clear and hard to deny.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many distinct yet true ways, all reflecting light from the same Divine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realizes that a truth accepted by all of them must be very evident.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 gave the same testimony about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entered a vast spiritual gathering place like a lodge for remembrance, training, and guidance.</w:t>
            </w:r>
          </w:p>
        </w:tc>
      </w:tr>
    </w:tbl>
  </w:body>
</w:document>
</file>