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145d274c73489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meant by Allah speaking in a way people can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first point, what does Allah do with the speech of conscious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quality of Allah is said to require this communication with conscious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second point, how do the created things in the universe already make Allah known?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supreme-sign-p35-the-world-of-the-unseen-5-truths-of-revelation-3rd-reciprocal-response-through-speech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If creation already points to Allah, why does the passage say He would also speak with His own words?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third point, which people are especially mentioned as turning to Allah with prayer and gratitude?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response is said to suit those prayers and thanks?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Divine qualities are closely linked to the attribute of Speech in the fourth point?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supreme-sign-p35-the-world-of-the-unseen-5-truths-of-revelation-3rd-reciprocal-response-through-speech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say Speech must exist in an eternal and complete way in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third point add an emotional and spiritual dimension to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theme shared by all four points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first point describe Allah’s communication with human beings?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supreme-sign-p35-the-world-of-the-unseen-5-truths-of-revelation-3rd-reciprocal-response-through-speech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show His perfection through amazing and meaningful works throughout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Lordship over creation requires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gives them the ability to speak, knows what they say, and addresses them with His own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He addresses human beings at their level of understanding so His message can reach their minds clearly.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Knowledge and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verbal response from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True human beings, especially those who are chosen, needy, sensitive, and deeply eager.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 One who makes Himself known through His works would also directly make Himself known through speech.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As speech suited to the limits of human minds and understanding.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all explain why Divine speech is fitting and necessary in relation to Allah’s nature and actions.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brings in the human experience of praying, thanking, and longing for a response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His knowledge is all-encompassing and His life is eternal, so His speech must also be perfect and everlasting.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about the relationship between creating speech and using speech?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second point move from signs in creation to direct communication?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role do the wonders of the universe play in the second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third point, what human actions are mentioned as calling for a response from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supreme-sign-p35-the-world-of-the-unseen-5-truths-of-revelation-3rd-reciprocal-response-through-speech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human beings described with several qualities such as needy and ardent?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be concluded from the third point about Allah’s relationship with sincere servants?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fourth point, why is Speech connected to Knowledge and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argument of the fourth point different from the argument of the third point?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supreme-sign-p35-the-world-of-the-unseen-5-truths-of-revelation-3rd-reciprocal-response-through-speech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third reason given for Divine speech?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third point, what two human acts are singled out for response?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third point suggest about the bond between Allah and sincere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fourth point, what three attributes are tied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supreme-sign-p35-the-world-of-the-unseen-5-truths-of-revelation-3rd-reciprocal-response-through-speech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Prayers and expressions of gratitude.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act like signs that display Allah’s perfection and point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argues that the One who shows Himself through His works would also speak openly through words.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One who gives speech to conscious beings and understands them would also speak to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fourth is based on Allah’s essential attributes, while the third is based on His response to human prayer and gratitude.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speech is presented as a natural expression of living awareness and knowing.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does not ignore their turning to Him but answers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that they are especially aware of their dependence on Allah and deeply turned toward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Speech, Knowledge, and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worship and need are met with a meaningful response from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Supplication and giving thanks.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Creator responds in words to the prayers and thanks of sincere human beings.</w:t>
            </w:r>
          </w:p>
        </w:tc>
      </w:tr>
    </w:tbl>
  </w:body>
</w:document>
</file>