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8f43d355748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reality does the passage say can be clearly observed among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setting does this co-operation take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order in which the passage mentions elements, clouds, plants, animals, and humans?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food reaching body cells strengthen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“unexpected places” an important phrase in meaning, even if we restate it differently?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rule of that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co-operation, what other broad patterns in the universe are listed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other features of the cosmos are grouped with co-operation as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mention of duties for the sun, moon, clouds, and bees deepen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truth is presented as visible throughout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living beings specifically trying to preserve,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stress that this truth is beyond their own capacities?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shows that even inside the body, tiny particles are directed in an organized way to serve life, which suggests deliberate control rather than randomness.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creation works through connected levels, with each level serving others in a meaningful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takes place in a world full of ongoing motion, change, and transformation.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 widespread pattern of mutual help and support among beings as they try to keep existing, living, and carrying out their roles.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Balance, guarding and maintaining things, beautifying them, arranging them, and assigning them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Balance, preservation, beauty, order, and the assigning of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His rule as universal, compassionate, wise, and active.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creatures often receive what they need from sources they did not plan or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such large and precise harmony cannot come from the creatures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trying to preserve their life while completing their roles.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truth of mutual assistance, where created things support one another in preserving life and fulfilling their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purpose is not limited to living humans; all parts of creation serve assigned roles.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example of a mother feeding her child important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movement of nutrients within the body support the main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rulership is shown by these examples taken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lifeless things still help one another in fitting ways, what must follow from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comprehensive balance from planets to body parts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stars and small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theme connects all the examples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elements, clouds, plants, animals, and humans form a connected chain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sequence of service is described from basic creation up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students infer from the claim that provision comes from unexpected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 cosmos to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for Allah is especially emphasized through these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must be directed and employed by a wise and merciful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caring and comprehensive rulership over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the smallest internal processes are arranged to serve life through careful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tender, timely provision that points to mercy working through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level serves the next: basic parts of the world support plant life, plants support animals, and animals support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theme is that the universe displays organized mutual support that points to one divine Manager.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order and measure are present from the vastest things to the smallest.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one governing wisdom operating at every level.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role as the Sustainer and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presents the world as a carefully managed place where many parts work together under one planner.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sustenance is ultimately arranged by Allah and is not fully controlled by the creature receiving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Natural elements support plant life, plant life supports animals, and animal life supports humans.</w:t>
            </w:r>
          </w:p>
        </w:tc>
      </w:tr>
    </w:tbl>
  </w:body>
</w:document>
</file>