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0beac221c4da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statement of the target passage, how is Allah described in relation to all other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the cosmos “incarnate” or “personified” suggest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impression is created by describing the cosmos as a written and constructed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the traveller described as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traveller mainly searching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had the traveller gained through the eighteen degrees before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does he draw from the wording of Surah al-Fatihah?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meaning is attached to saying “You alone”?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means mentioned for striving to know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belief is stated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nature of everything besides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by mentioning both large structures and tiny particles?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eager, searching, and deeply curious about finding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the impression that the universe is meaningful, arranged, and intentionally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universe visibly displays meanings and signs rather than being random or silent.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the only true God, necessarily existing by Himself, while everything besides Him depends on Him and is not necessary in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signals closeness, presence, and direct devotion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learns that there is a movement from praising Allah from a distance to addressing Him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gained indirect knowledge of Allah through a gradual process of belief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searching for the Creator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evidence of order and unity appears throughout the whole universe at every scale.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Everything besides Allah is dependent, created, and not self-sufficient.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begins by affirming Allah’s absolute oneness and uniqueness.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His Most Beautiful Names and His sacred attributes.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state of the world’s form and contents?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kinds of relationship among beings are named as signs of divine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importance of the phrase “in the presence of Allah”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movement happens when the traveller reaches the “throne of truth”?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indirect seeking not the final step for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sunlight help explain recognition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balanced approach to knowing Allah is taught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opening summary, what claim does the cosmos make through its overall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all other things described in contrast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major truths in the cosmos are said to testify to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change and contingency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had brought the traveller close to direct awareness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rises from learning about Allah through signs to addressing Allah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 spiritual state of nearness where the seeker addresses Allah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Mutual help, answering one another, standing together, caring for each other, balance, and preservation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keep changing and renewing in a wise and balanced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Allah’s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seek knowledge of Allah through His Names and attributes while staying within human limits.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Just as sunlight leads people to know the sun, the signs of Allah lead people toward knowing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once the seeker recognizes nearness to Allah, direct turning becomes more fitting than staying only with indirect signs.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gradual climb in faith and understanding had brought him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world does not exist by itself and must depend on the One who gives it existence and manages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Its being created, its constant change, its dependent nature, its orderly renewal, and the cooperation and balance among its beings all testify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contingent, meaning they could not exist on their own and rely on Him.</w:t>
            </w:r>
          </w:p>
        </w:tc>
      </w:tr>
    </w:tbl>
  </w:body>
</w:document>
</file>