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d4ceb035748d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say the attribute of Speech makes Allah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attribute of Power described as speaking without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distinguish between Speech and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what kinds of created things does the attribute of Knowledge make Allah known?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signs of other attributes support the truth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connection between Life and the constant variety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is used to describe the universe after this renewal?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logical link does the passage make between Will and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from the claim that Life has proofs more numerous than the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main ways mentioned in the passage by which Allah is made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reveals Allah through the created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those visible effects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created things that are wise, orderly, balanced, directed, decorated, and clearly distinguished.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Speech makes Allah known through communicated guidance, while Power makes Him known through created effects.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created works function like visible messages that show who their Maker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makes Him known through revelation and inspiration.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choosing and intending can only belong to one who is alive.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pictured as a great mirror made up of countless smaller mirrors.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Life is said to drive the ongoing renewal that brings out fresh forms and patterns.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power with purpose, knowledge, hearing, sight, will, and speech belong to the living, they all point back to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describe and point to a glorious and powerful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attribute of Power reveals Him through the works and effects seen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made known through revelation and inspiration on one side, and through creation and its signs on the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evidence is overwhelming and appears throughout all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its own direct evidence, what other support does Life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two kinds of proof are given for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animate beings especially important in this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relationship between Seeing, Hearing, Will, and Speech and the Most Sacred Essence?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Seeing and Hearing treated in relation to Allah’s Essence?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argue that seeing and hearing imply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attribute of Speech?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comparison made about Power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the whole universe resemble when viewed through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Life stand out from the other attributes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living creatures help prove the attribute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Life does to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supreme-sign-p72-direct-knowledge-of-allah-19th-degree-1st-truth-proofs-of-the-7-attributes-especially-life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of these attributes reveals and makes the Essence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display living signs directly and reflect many other Divine qualities.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Proofs that belong directly to Life itself and proofs borrowed from all the other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backed by the signs of Power, Knowledge, and the rest of the Divine attributes.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linked with crafted works in creation that point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Speech makes Allah known by means of revelation and inspiration.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treats them as qualities that belong only to one who is alive.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among the attributes that make the Essence known.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keeps renewing and changing it so fresh displays and patterns keep appearing.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existence and qualities reflect many signs that point to the One who is ever-living.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many different proofs gather around it, making its evidence especially abundant.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resembles a living book spread across the cosmos that points to its Majestic Maker.</w:t>
            </w:r>
          </w:p>
        </w:tc>
      </w:tr>
    </w:tbl>
  </w:body>
</w:document>
</file>