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06ece92dd4b1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traveler gain by observing the four truths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show about the relationship between understanding and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comes from him once his faith is strengthened?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include a brief summary after his declaration?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aspect of Allah is mentioned first in the summary of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about dominical rule is included in the summary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message of the Arabic verse placed before the summary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are these four truths separate random ideas or parts of one unified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sovereignty, in this summary, stand against partnership?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you had to state the lesson of this passage in a few words, what would it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reflecting on the four truths, what conclusion did the traveler come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level of confidence does he reach in that knowledge?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explain the lesson he learned from that stage of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openly affirms Allah’s oneness and denies that Allah has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Deeper understanding strengthens and illuminates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reached a firm and clear recognition of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parts of one unified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there were other gods besides Allah, the order of existence would be ruined.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its vast and comprehensive reality requires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greatness of the manifestation of absolute Divinity.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reaches a level of certainty based on clear witnessing.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came to know Divine unity with certainty and clarity.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Clear reflection on the signs of creation leads to certainty that Allah is One without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complete authority cannot be shared without losing its true nature.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words did he say that show his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saying his faith “shone”?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truth about Allah’s Divinity is included in the summary statement?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absolute sovereignty argue against partnership with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Allah’s unity and the necessity of His existence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connection between unity and order in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role of “witnessing” in the argument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overall purpose of this short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the central figure in this passage, and what spiritual result does he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certain was his understanding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belief did he express about Allah after this realization?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declaration important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True and complete sovereignty does not allow shared rule or rivals.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greatness of absolute Divinity points to His unity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his faith became vivid, strong, and full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testified that only Allah is God, that Allah is One, and that He has no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summarizes how the four truths together lead a person to strong belief in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conclusion comes from clear signs and observation.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harmony and completeness of existence point to one ruler, not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same signs that show He is One also show that He truly and certainly exists.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expresses the final belief reached through the earlier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expressed that Allah alone is God, that He is One, and that He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was as clear and sure as something directly witnessed.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central figure is the traveler, and he reaches certain knowledge of Allah’s unity.</w:t>
            </w:r>
          </w:p>
        </w:tc>
      </w:tr>
    </w:tbl>
  </w:body>
</w:document>
</file>