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34518ba1f414360"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w:t>
            </w:r>
            <w:r>
              <w:rPr>
                <w:sz w:val="28"/>
              </w:rPr>
              <w:br/>
            </w:r>
            <w:r>
              <w:rPr>
                <w:sz w:val="28"/>
                <w:color w:val="3D1B0E"/>
              </w:rPr>
              <w:t xml:space="preserve">What is the main claim of the Fourth Truth about all beings?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w:t>
            </w:r>
            <w:r>
              <w:rPr>
                <w:sz w:val="28"/>
              </w:rPr>
              <w:br/>
            </w:r>
            <w:r>
              <w:rPr>
                <w:sz w:val="28"/>
                <w:color w:val="3D1B0E"/>
              </w:rPr>
              <w:t xml:space="preserve">Which shared features of beings are mentioned as signs of this oneness?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3</w:t>
            </w:r>
            <w:r>
              <w:rPr>
                <w:sz w:val="28"/>
              </w:rPr>
              <w:br/>
            </w:r>
            <w:r>
              <w:rPr>
                <w:sz w:val="28"/>
                <w:color w:val="3D1B0E"/>
              </w:rPr>
              <w:t xml:space="preserve">How does the passage connect similarity and uniqueness at the same time?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4</w:t>
            </w:r>
            <w:r>
              <w:rPr>
                <w:sz w:val="28"/>
              </w:rPr>
              <w:br/>
            </w:r>
            <w:r>
              <w:rPr>
                <w:sz w:val="28"/>
                <w:color w:val="3D1B0E"/>
              </w:rPr>
              <w:t xml:space="preserve">What do universals, species, particulars, and individuals show in this passage?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5</w:t>
            </w:r>
            <w:r>
              <w:rPr>
                <w:sz w:val="28"/>
              </w:rPr>
              <w:br/>
            </w:r>
            <w:r>
              <w:rPr>
                <w:sz w:val="28"/>
                <w:color w:val="3D1B0E"/>
              </w:rPr>
              <w:t xml:space="preserve">What does the mention of a shared natural stamp suggest about creation?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6</w:t>
            </w:r>
            <w:r>
              <w:rPr>
                <w:sz w:val="28"/>
              </w:rPr>
              <w:br/>
            </w:r>
            <w:r>
              <w:rPr>
                <w:sz w:val="28"/>
                <w:color w:val="3D1B0E"/>
              </w:rPr>
              <w:t xml:space="preserve">How does mutual help among beings support the argument for Divine unity?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7</w:t>
            </w:r>
            <w:r>
              <w:rPr>
                <w:sz w:val="28"/>
              </w:rPr>
              <w:br/>
            </w:r>
            <w:r>
              <w:rPr>
                <w:sz w:val="28"/>
                <w:color w:val="3D1B0E"/>
              </w:rPr>
              <w:t xml:space="preserve">What does the passage teach about the universe in relation to dominicality?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8</w:t>
            </w:r>
            <w:r>
              <w:rPr>
                <w:sz w:val="28"/>
              </w:rPr>
              <w:br/>
            </w:r>
            <w:r>
              <w:rPr>
                <w:sz w:val="28"/>
                <w:color w:val="3D1B0E"/>
              </w:rPr>
              <w:t xml:space="preserve">Why does the passage say the cosmos cannot be divided in terms of its rule and care?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9</w:t>
            </w:r>
            <w:r>
              <w:rPr>
                <w:sz w:val="28"/>
              </w:rPr>
              <w:br/>
            </w:r>
            <w:r>
              <w:rPr>
                <w:sz w:val="28"/>
                <w:color w:val="3D1B0E"/>
              </w:rPr>
              <w:t xml:space="preserve">What kind of proof is being emphasized in this passage: only emotional, only historical, or based on visible signs in creation?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10</w:t>
            </w:r>
            <w:r>
              <w:rPr>
                <w:sz w:val="28"/>
              </w:rPr>
              <w:br/>
            </w:r>
            <w:r>
              <w:rPr>
                <w:sz w:val="28"/>
                <w:color w:val="3D1B0E"/>
              </w:rPr>
              <w:t xml:space="preserve">What is the meaning of the Qur’anic line placed at the end of the passage in light of the Fourth Truth?</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11</w:t>
            </w:r>
            <w:r>
              <w:rPr>
                <w:sz w:val="28"/>
              </w:rPr>
              <w:br/>
            </w:r>
            <w:r>
              <w:rPr>
                <w:sz w:val="28"/>
                <w:color w:val="3D1B0E"/>
              </w:rPr>
              <w:t xml:space="preserve">According to the Fourth Truth, what do the existence and appearance of beings openly declare?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12</w:t>
            </w:r>
            <w:r>
              <w:rPr>
                <w:sz w:val="28"/>
              </w:rPr>
              <w:br/>
            </w:r>
            <w:r>
              <w:rPr>
                <w:sz w:val="28"/>
                <w:color w:val="3D1B0E"/>
              </w:rPr>
              <w:t xml:space="preserve">What does it mean that beings are “together” yet also “separate”?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4</w:t>
            </w:r>
            <w:r>
              <w:rPr>
                <w:sz w:val="28"/>
              </w:rPr>
              <w:br/>
            </w:r>
            <w:r>
              <w:rPr>
                <w:sz w:val="28"/>
                <w:color w:val="3D1B0E"/>
              </w:rPr>
              <w:t xml:space="preserve">They show that creation includes both broad categories and specific members under one organizing will.</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3</w:t>
            </w:r>
            <w:r>
              <w:rPr>
                <w:sz w:val="28"/>
              </w:rPr>
              <w:br/>
            </w:r>
            <w:r>
              <w:rPr>
                <w:sz w:val="28"/>
                <w:color w:val="3D1B0E"/>
              </w:rPr>
              <w:t xml:space="preserve">It shows that creatures can share common features while each still has its own separate identity.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w:t>
            </w:r>
            <w:r>
              <w:rPr>
                <w:sz w:val="28"/>
              </w:rPr>
              <w:br/>
            </w:r>
            <w:r>
              <w:rPr>
                <w:sz w:val="25"/>
                <w:color w:val="3D1B0E"/>
              </w:rPr>
              <w:t xml:space="preserve">They exist together while remaining distinct, resemble one another, appear as smaller or larger versions, include general kinds and individual members, carry similar natural patterns, show related craftsmanship, and support each other in their roles.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w:t>
            </w:r>
            <w:r>
              <w:rPr>
                <w:sz w:val="28"/>
              </w:rPr>
              <w:br/>
            </w:r>
            <w:r>
              <w:rPr>
                <w:sz w:val="28"/>
                <w:color w:val="3D1B0E"/>
              </w:rPr>
              <w:t xml:space="preserve">All created things clearly point to the oneness of their Creator.</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8</w:t>
            </w:r>
            <w:r>
              <w:rPr>
                <w:sz w:val="28"/>
              </w:rPr>
              <w:br/>
            </w:r>
            <w:r>
              <w:rPr>
                <w:sz w:val="28"/>
                <w:color w:val="3D1B0E"/>
              </w:rPr>
              <w:t xml:space="preserve">Because its parts are linked through shared order, purpose, and dependence, which point to one sustaining authority.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7</w:t>
            </w:r>
            <w:r>
              <w:rPr>
                <w:sz w:val="28"/>
              </w:rPr>
              <w:br/>
            </w:r>
            <w:r>
              <w:rPr>
                <w:sz w:val="28"/>
                <w:color w:val="3D1B0E"/>
              </w:rPr>
              <w:t xml:space="preserve">It teaches that the universe is one complete whole under Allah’s Lordship, not a broken collection of separate powers.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6</w:t>
            </w:r>
            <w:r>
              <w:rPr>
                <w:sz w:val="28"/>
              </w:rPr>
              <w:br/>
            </w:r>
            <w:r>
              <w:rPr>
                <w:sz w:val="28"/>
                <w:color w:val="3D1B0E"/>
              </w:rPr>
              <w:t xml:space="preserve">Their cooperation shows that they are arranged under one Lord who gives them connected duties.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5</w:t>
            </w:r>
            <w:r>
              <w:rPr>
                <w:sz w:val="28"/>
              </w:rPr>
              <w:br/>
            </w:r>
            <w:r>
              <w:rPr>
                <w:sz w:val="28"/>
                <w:color w:val="3D1B0E"/>
              </w:rPr>
              <w:t xml:space="preserve">It suggests that living things bear signs of one design and one Maker.</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12</w:t>
            </w:r>
            <w:r>
              <w:rPr>
                <w:sz w:val="28"/>
              </w:rPr>
              <w:br/>
            </w:r>
            <w:r>
              <w:rPr>
                <w:sz w:val="28"/>
                <w:color w:val="3D1B0E"/>
              </w:rPr>
              <w:t xml:space="preserve">It means they belong to one shared world and pattern, but each has its own distinct form and place.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11</w:t>
            </w:r>
            <w:r>
              <w:rPr>
                <w:sz w:val="28"/>
              </w:rPr>
              <w:br/>
            </w:r>
            <w:r>
              <w:rPr>
                <w:sz w:val="28"/>
                <w:color w:val="3D1B0E"/>
              </w:rPr>
              <w:t xml:space="preserve">They openly declare Allah’s oneness.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10</w:t>
            </w:r>
            <w:r>
              <w:rPr>
                <w:sz w:val="28"/>
              </w:rPr>
              <w:br/>
            </w:r>
            <w:r>
              <w:rPr>
                <w:sz w:val="25"/>
                <w:color w:val="3D1B0E"/>
              </w:rPr>
              <w:t xml:space="preserve">It means that creating and raising all people is as easy for Allah as dealing with a single soul, which matches the idea of His complete unity and power.</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9</w:t>
            </w:r>
            <w:r>
              <w:rPr>
                <w:sz w:val="28"/>
              </w:rPr>
              <w:br/>
            </w:r>
            <w:r>
              <w:rPr>
                <w:sz w:val="28"/>
                <w:color w:val="3D1B0E"/>
              </w:rPr>
              <w:t xml:space="preserve">It is based on visible signs in creation.</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13</w:t>
            </w:r>
            <w:r>
              <w:rPr>
                <w:sz w:val="28"/>
              </w:rPr>
              <w:br/>
            </w:r>
            <w:r>
              <w:rPr>
                <w:sz w:val="28"/>
                <w:color w:val="3D1B0E"/>
              </w:rPr>
              <w:t xml:space="preserve">Why is resemblance among creatures important in this passage?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14</w:t>
            </w:r>
            <w:r>
              <w:rPr>
                <w:sz w:val="28"/>
              </w:rPr>
              <w:br/>
            </w:r>
            <w:r>
              <w:rPr>
                <w:sz w:val="28"/>
                <w:color w:val="3D1B0E"/>
              </w:rPr>
              <w:t xml:space="preserve">How do “miniature” and “magnified” forms strengthen the passage’s argument?</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15</w:t>
            </w:r>
            <w:r>
              <w:rPr>
                <w:sz w:val="28"/>
              </w:rPr>
              <w:br/>
            </w:r>
            <w:r>
              <w:rPr>
                <w:sz w:val="28"/>
                <w:color w:val="3D1B0E"/>
              </w:rPr>
              <w:t xml:space="preserve">What is the value of mentioning both species and individuals?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16</w:t>
            </w:r>
            <w:r>
              <w:rPr>
                <w:sz w:val="28"/>
              </w:rPr>
              <w:br/>
            </w:r>
            <w:r>
              <w:rPr>
                <w:sz w:val="28"/>
                <w:color w:val="3D1B0E"/>
              </w:rPr>
              <w:t xml:space="preserve">How does artistry function as evidence in this passage?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17</w:t>
            </w:r>
            <w:r>
              <w:rPr>
                <w:sz w:val="28"/>
              </w:rPr>
              <w:br/>
            </w:r>
            <w:r>
              <w:rPr>
                <w:sz w:val="28"/>
                <w:color w:val="3D1B0E"/>
              </w:rPr>
              <w:t xml:space="preserve">What does the passage imply by saying beings help and complete one another in their natural duties?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18</w:t>
            </w:r>
            <w:r>
              <w:rPr>
                <w:sz w:val="28"/>
              </w:rPr>
              <w:br/>
            </w:r>
            <w:r>
              <w:rPr>
                <w:sz w:val="28"/>
                <w:color w:val="3D1B0E"/>
              </w:rPr>
              <w:t xml:space="preserve">What conclusion does the passage draw from all these points of unity and convergence?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19</w:t>
            </w:r>
            <w:r>
              <w:rPr>
                <w:sz w:val="28"/>
              </w:rPr>
              <w:br/>
            </w:r>
            <w:r>
              <w:rPr>
                <w:sz w:val="28"/>
                <w:color w:val="3D1B0E"/>
              </w:rPr>
              <w:t xml:space="preserve">How is the cosmos described when speaking about Allah’s Lordship?</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20</w:t>
            </w:r>
            <w:r>
              <w:rPr>
                <w:sz w:val="28"/>
              </w:rPr>
              <w:br/>
            </w:r>
            <w:r>
              <w:rPr>
                <w:sz w:val="28"/>
                <w:color w:val="3D1B0E"/>
              </w:rPr>
              <w:t xml:space="preserve">Why is the idea that the cosmos cannot be fragmented important to the passage’s message?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21</w:t>
            </w:r>
            <w:r>
              <w:rPr>
                <w:sz w:val="28"/>
              </w:rPr>
              <w:br/>
            </w:r>
            <w:r>
              <w:rPr>
                <w:sz w:val="28"/>
                <w:color w:val="3D1B0E"/>
              </w:rPr>
              <w:t xml:space="preserve">In one sentence, summarize the Fourth Truth.</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22</w:t>
            </w:r>
            <w:r>
              <w:rPr>
                <w:sz w:val="28"/>
              </w:rPr>
              <w:br/>
            </w:r>
            <w:r>
              <w:rPr>
                <w:sz w:val="28"/>
                <w:color w:val="3D1B0E"/>
              </w:rPr>
              <w:t xml:space="preserve">What does the passage mean by “points of unity and convergence”?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23</w:t>
            </w:r>
            <w:r>
              <w:rPr>
                <w:sz w:val="28"/>
              </w:rPr>
              <w:br/>
            </w:r>
            <w:r>
              <w:rPr>
                <w:sz w:val="28"/>
                <w:color w:val="3D1B0E"/>
              </w:rPr>
              <w:t xml:space="preserve">How can beings resemble one another without losing their individuality?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24</w:t>
            </w:r>
            <w:r>
              <w:rPr>
                <w:sz w:val="28"/>
              </w:rPr>
              <w:br/>
            </w:r>
            <w:r>
              <w:rPr>
                <w:sz w:val="28"/>
                <w:color w:val="3D1B0E"/>
              </w:rPr>
              <w:t xml:space="preserve">Why would shared natural qualities among creatures point to one Maker rather than many?</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c>
          <w:tcPr>
            <w:tcW w:w="3849" w:type="dxa"/>
            <w:tcMar>
              <w:left w:w="170" w:type="dxa"/>
              <w:right w:w="170" w:type="dxa"/>
            </w:tcMar>
            <w:shd w:val="clear" w:color="auto" w:fill="C05621"/>
          </w:tcPr>
          <w:p>
            <w:pPr>
              <w:jc w:val="right"/>
            </w:pPr>
            <w:r>
              <w:rPr>
                <w:sz w:val="14"/>
                <w:color w:val="FFFFFF"/>
              </w:rPr>
              <w:t xml:space="preserve">11sinif supreme-sign-p91-2nd-stopping-place-4th-truth-unity-in-beings-and-the-proclamation-of-divine-unity</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16</w:t>
            </w:r>
            <w:r>
              <w:rPr>
                <w:sz w:val="28"/>
              </w:rPr>
              <w:br/>
            </w:r>
            <w:r>
              <w:rPr>
                <w:sz w:val="28"/>
                <w:color w:val="3D1B0E"/>
              </w:rPr>
              <w:t xml:space="preserve">Similar marks of skill across many beings indicate one artist behind them.</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15</w:t>
            </w:r>
            <w:r>
              <w:rPr>
                <w:sz w:val="28"/>
              </w:rPr>
              <w:br/>
            </w:r>
            <w:r>
              <w:rPr>
                <w:sz w:val="28"/>
                <w:color w:val="3D1B0E"/>
              </w:rPr>
              <w:t xml:space="preserve">It shows that Allah’s creating covers both the general class and every single member.</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14</w:t>
            </w:r>
            <w:r>
              <w:rPr>
                <w:sz w:val="28"/>
              </w:rPr>
              <w:br/>
            </w:r>
            <w:r>
              <w:rPr>
                <w:sz w:val="28"/>
                <w:color w:val="3D1B0E"/>
              </w:rPr>
              <w:t xml:space="preserve">They suggest repeated patterns across different sizes, showing one wisdom at work in all levels of creation.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13</w:t>
            </w:r>
            <w:r>
              <w:rPr>
                <w:sz w:val="28"/>
              </w:rPr>
              <w:br/>
            </w:r>
            <w:r>
              <w:rPr>
                <w:sz w:val="28"/>
                <w:color w:val="3D1B0E"/>
              </w:rPr>
              <w:t xml:space="preserve">It points to a common source of design rather than unrelated makers.</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20</w:t>
            </w:r>
            <w:r>
              <w:rPr>
                <w:sz w:val="28"/>
              </w:rPr>
              <w:br/>
            </w:r>
            <w:r>
              <w:rPr>
                <w:sz w:val="28"/>
                <w:color w:val="3D1B0E"/>
              </w:rPr>
              <w:t xml:space="preserve">Because it rejects the idea of multiple rival controllers and supports the truth that one Lord governs all.</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19</w:t>
            </w:r>
            <w:r>
              <w:rPr>
                <w:sz w:val="28"/>
              </w:rPr>
              <w:br/>
            </w:r>
            <w:r>
              <w:rPr>
                <w:sz w:val="28"/>
                <w:color w:val="3D1B0E"/>
              </w:rPr>
              <w:t xml:space="preserve">It is described as a single complete whole.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18</w:t>
            </w:r>
            <w:r>
              <w:rPr>
                <w:sz w:val="28"/>
              </w:rPr>
              <w:br/>
            </w:r>
            <w:r>
              <w:rPr>
                <w:sz w:val="28"/>
                <w:color w:val="3D1B0E"/>
              </w:rPr>
              <w:t xml:space="preserve">The conclusion is that they prove the unity of the One who made them.</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17</w:t>
            </w:r>
            <w:r>
              <w:rPr>
                <w:sz w:val="28"/>
              </w:rPr>
              <w:br/>
            </w:r>
            <w:r>
              <w:rPr>
                <w:sz w:val="28"/>
                <w:color w:val="3D1B0E"/>
              </w:rPr>
              <w:t xml:space="preserve">It implies that creation is coordinated and purposeful, not random or independent.</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24</w:t>
            </w:r>
            <w:r>
              <w:rPr>
                <w:sz w:val="28"/>
              </w:rPr>
              <w:br/>
            </w:r>
            <w:r>
              <w:rPr>
                <w:sz w:val="28"/>
                <w:color w:val="3D1B0E"/>
              </w:rPr>
              <w:t xml:space="preserve">Because one consistent pattern across many beings is stronger evidence of one source than of competing creators.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23</w:t>
            </w:r>
            <w:r>
              <w:rPr>
                <w:sz w:val="28"/>
              </w:rPr>
              <w:br/>
            </w:r>
            <w:r>
              <w:rPr>
                <w:sz w:val="28"/>
                <w:color w:val="3D1B0E"/>
              </w:rPr>
              <w:t xml:space="preserve">They can share common design features while each still remains a separate created being.</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22</w:t>
            </w:r>
            <w:r>
              <w:rPr>
                <w:sz w:val="28"/>
              </w:rPr>
              <w:br/>
            </w:r>
            <w:r>
              <w:rPr>
                <w:sz w:val="28"/>
                <w:color w:val="3D1B0E"/>
              </w:rPr>
              <w:t xml:space="preserve">It means the many ways created things match, connect, and come together in order and purpose.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21</w:t>
            </w:r>
            <w:r>
              <w:rPr>
                <w:sz w:val="28"/>
              </w:rPr>
              <w:br/>
            </w:r>
            <w:r>
              <w:rPr>
                <w:sz w:val="28"/>
                <w:color w:val="3D1B0E"/>
              </w:rPr>
              <w:t xml:space="preserve">The many shared patterns and connections within creation clearly show that all beings come from one Creator and are governed as one universe.</w:t>
            </w:r>
          </w:p>
        </w:tc>
      </w:tr>
    </w:tbl>
  </w:body>
</w:document>
</file>