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feec1412b048d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passage, what happens when many people say something true is real?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when many people deny something?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each denial stay by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we not let deniers put into a believer’s heart?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supreme-sign-p05-1st-abyss-1st-matter-in-negation-there-is-no-mutual-support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are said to have caused doubt for some people in this 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happened to some fooled people when they followed those denials?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About how many people die each day,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 deniers wrongly think about death?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supreme-sign-p05-1st-abyss-1st-matter-in-negation-there-is-no-mutual-support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grave seem to a denier?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faith is like for a person’s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difference between saying “yes” to a truth and saying “no” to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people affirm the truth, how many results are there?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supreme-sign-p05-1st-abyss-1st-matter-in-negation-there-is-no-mutual-support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Doubt.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each person is speaking from his own view.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denials stay separate and do not make each other stronger.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words help one another.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think it is the end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Thirty thousand.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lost strong faith and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Some European philosophers who denied belief.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 shared result.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Saying “yes” joins together, but saying “no” breaks into many separate views.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great blessing and the core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Like a place of loss that brings fear and sadness.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people deny the truth, why are there many results?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many unbelievers seem to be more in number, why is that not very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happen to a believer’s certainty?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harmed the certainty of some unfortunate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supreme-sign-p05-1st-abyss-1st-matter-in-negation-there-is-no-mutual-support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is death presented by deniers in a sad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that idea make life bitter?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object with an open door is mentioned as frightening to the denier?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lesson does the passage want us to feel at the end?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supreme-sign-p05-1st-abyss-1st-matter-in-negation-there-is-no-mutual-support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passage, do affirmations support one another or weaken one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 denials come together as one strong whole or as many separate parts?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can one person’s denial not fully hold up another person’s denial?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large number of deniers against belief?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supreme-sign-p05-1st-abyss-1st-matter-in-negation-there-is-no-mutual-support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Doubts coming from denials.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should be protected.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lots of separate denials do not become one strong proof.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each one speaks from his own opinion or belief.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Faith is a huge gift.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grave.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fills people with fear and sorrow.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 total ending, not a passing 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large number does not give their denial real weight.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each one depends on his own personal view.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 many separate parts.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support one another.</w:t>
            </w:r>
          </w:p>
        </w:tc>
      </w:tr>
    </w:tbl>
  </w:body>
</w:document>
</file>