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2547a7b48e484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happen to a person’s mind when it gets busy only with sin, carelessness, or just the physical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some minds narrow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can’t such a person understand the biggest faith questions?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unbelief is compared with belief, which one matches reason better?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they could truly see their unbelief, what would they find inside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would careful thinking show them about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another very foolish choice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that path unreasonable?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these truths enter a person properly?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the truths of belief come into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part mainly warning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three things can trap a person’s understanding and make it too narrow?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matches reason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those questions are too wide and deep for a cramped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Forgetting Allah, doing sins, and focusing only on material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become small and unable to understand big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puts what belongs to Allah onto countless weak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person may even deny his own existence and the world’s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would show them that unbelief holds many impossible ideas.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lot of nonsense and impossibility.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Neglecting Allah, sin, and being stuck only on material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warns about falling into unbelief because of narrow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By strong acceptance and willing surrender.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full acceptance and humble surrender.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mistake do people make when they trust their little bit of knowledge too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wrong with their minds and hearts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people with dried-up minds and dead hearts?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example is given about a person who refuses Allah’s necessary and eternal being and His perfect qualities?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rejects Allah’s greatness because it seems too grand, what wrong path might he 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truths escape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what kind of hearts do these truths settle?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places are ready to receive these truths?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“Second Abyss”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matters are described as too great for that shrunken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people do because of pride in their limited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size of faith questions?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may wrongly spread those special qualities across countless beings or atoms.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fall into unbelief and go astray.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minds are cramped, and their hearts are corrupted and spiritually dead.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become proud and start denying.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Good hearts and straight minds.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healthy hearts.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escape absurd ideas, false tales, and dark ignorance.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might give Allah’s special qualities to endless created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very broad, deep, and all-encompassing.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hurry to reject what is beyond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Lofty, huge, and endless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about the danger of slipping into unbelief and misguidance.</w:t>
            </w:r>
          </w:p>
        </w:tc>
      </w:tr>
    </w:tbl>
  </w:body>
</w:document>
</file>