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97419214b4e6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are said again and again in the call to prayer and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repeated phrase teach a child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passage say this message is heard often?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long du‘a, what is said about Allah’s kingdom?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people count all the praise Allah deserves?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eyes reaching Allah’s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our minds and Allah’s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people and Allah’s decree?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be seen in everything, according to the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idea do all these lines teach about grandeur and sublimity?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short Arabic phrase in the passage tells us Allah is greater than everything?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worship settings in the passage keep announcing Allah’s greatness?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His kingdom is the true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adhan, in salah, and in many Islamic acts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greater than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“Allahu akbar.”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cannot push it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minds cannot fully grasp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Eyes cannot fully reach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People cannot count it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adhan, the prayer, and many Islamic rites.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“Allahu akbar.”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 necessary veil.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signs.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sacred saying, what clothing items are named to help us think about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du‘a, whose rule fills all true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say about creatures trying to tell all of Allah’s glory?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say about seeing Allah’s perfection completely?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say about people trying to describe Allah perfectly?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say about Allah’s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speaker ask Allah for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message about Allah is announced many times in Muslim worship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line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sacred report, what pictures are used for majesty and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du‘a, what is true about Allah’s kingdom?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teach about the glory of Allah and His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is beyond our seeing.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cannot do it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shield and a cloak.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the Most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Protection and rescue from the Fire.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appear in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cannot describe Him as He truly deserves.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Creatures cannot fully describe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 other kingdom is like or above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Clothing images, like a shield and a cloak.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the Most Great.</w:t>
            </w:r>
          </w:p>
        </w:tc>
      </w:tr>
    </w:tbl>
  </w:body>
</w:document>
</file>