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91e882e73444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spring, how many examples of coming back to life are made in a few weeks?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make spring a sample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parts of a tree are named in these four risings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forms of renewal are named for a tree?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different kinds are in that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different species are in the army of glory?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are these gifts and needs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is given about their duties?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is the message of Allah’s oneness written?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spring during just a few weeks?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number is given for these returns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a tree helps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tree itself, its leaves, its flowers, and its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gathering after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Three hundred thousand.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commands and their release from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right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 has four kinds of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Three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living things are brought out again in a very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 the earth and in every 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four parts are those?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group in the great living army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groups are in this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giving all needs on time teach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surprises us about when and how this is 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written on every spring page?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season in the passage is full of signs to look 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examples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living thing is used as a special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season is described as a sign of life returning?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spring remind us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spring that is like many small examples of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care is wise and well planned.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 hundred thousand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own food, defense, clothing, directions, ending of duties, and tools.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tree itself, leaves, flowers, and fruits.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Three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message showing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happens in unexpected ways and right on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living things are brought forth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Rising again after death and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tree.</w:t>
            </w:r>
          </w:p>
        </w:tc>
      </w:tr>
    </w:tbl>
  </w:body>
</w:document>
</file>