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050ef8667481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truth is found in the work being done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truth tell us about the Creator of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clear is this proof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two parts of the heavenly work named in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this truth hidden or able to be noticed?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actions are joined together in the truth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“unity” mean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size and reach of this heavenly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is this truth weak and incomplete or vast and perfect?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this witness can be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being testified to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Ordering and cleansing.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even clearer than the heavens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the Creator surely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the heavens are under control, care, order, cleaning, turning, and use.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only one true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Bringing things under command, managing, turning, arranging, cleaning, and giving jobs.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 show clear signs of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be observed.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necessary existence and oneness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heavens and in all they contain.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Vast and perfect.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very great and covers everything broadly.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Being is Allah called in the statement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grandeur and comprehensiveness?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the heavens witness by words or by the way they are run?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six parts are included in the truth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six parts together bear witness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heavens as a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the witness of the heavens is convincing?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belief statement matches the meaning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reader learn by looking at the heavens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“necessary existence” mean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truth found in the heavens: small or wide?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truth called comprehensive?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Subjugation, administration, revolution, ordering, cleansing, and employment.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 way they are run.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this truth is vast and mighty.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whose existence is necessary.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order and control in them can be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 strong sign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bear witness to the Creator’s sure existence and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includes many kinds of work all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truly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exists and is One.</w:t>
            </w:r>
          </w:p>
        </w:tc>
      </w:tr>
    </w:tbl>
  </w:body>
</w:document>
</file>