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4e010b5514ae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people spoken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the prophets agree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strong sign was given to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miracles do for the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faith sentence is said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teach one prophet alone or all prophets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good summary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prophets have that is described as shining and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miracles weak signs or powerful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miracles confirm?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their message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Bright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 and truly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prophets.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prophets together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prophets, with Allah’s miracles, show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prophets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god but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 is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prophets are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Powerful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Miracles.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focus on arguing between prophets or agreement between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joined together in one message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message do they all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proof is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those miracles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miracles point people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miracles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belief statement is found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support to this belief statement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prophets support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they are in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do they all teach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prophets’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one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Agreement between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show the prophets are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true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bright and strong.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only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teach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their agreement and their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prophets.</w:t>
            </w:r>
          </w:p>
        </w:tc>
      </w:tr>
    </w:tbl>
  </w:body>
</w:document>
</file>