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cef82b80948d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study first about inspiration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light, what does Allah do through words and nearness?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light, what does Allah do for His servants besides answering with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light, who is especially mentioned as needing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light, which creatures are especially mentioned as weak and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fourth light, how does Allah also tell them of His presence?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example, if the sun had life and awareness, what would it use like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sun in the example speak to each 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comparison, whose speech reaches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final truth did all the inspirations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about inspiration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second 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Creatures facing very hard troubles and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answers with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makes Himself loved.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nature, its wisdom, and what it leads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way that fits each one’s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rays and shining appearances.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a special kind of speech through true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Conscious creatures that really need their Lord and Protector.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answers prayers with words as well as with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it had nature, wisdom, and results made of four lights.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present, truly exists,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speech.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third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fourth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“through the telephone of their hearts” help us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sun were alive, what in the example would be like its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each clear object receive from the sun according to its own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does one task stop another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from all these inspirations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sure knowledge did the traveler gain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parts of inspiration did the traveler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first light, why does Allah speak and draw near?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second light, what do servants do before Allah answers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third light, what kind of people or creatures are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supreme-sign-p38-the-world-of-the-unseen-the-nature-and-wisdom-of-inspiration-and-4-lights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rays and shining effects.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inspiration reaches inside a person in a special personal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lets weak and needy creatures sense His care and also tells them of His presence through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helps those in hardship with inspiration that is like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 these signs witness to Allah’s presence, true existence,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agree in showing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every task is done without blocking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fitting reflection and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Those suffering heavy troubles.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His creatures may love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nature, its wisdom, and its result.</w:t>
            </w:r>
          </w:p>
        </w:tc>
      </w:tr>
    </w:tbl>
  </w:body>
</w:document>
</file>