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3ed67aa56408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small animal is talked about first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guided the bee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bee called a wonder of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food does the bee make inside its small body?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harmful thing does the bee carry without hurting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kinds of things cannot make the bee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many bees around the world show when they are made in the same careful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same wisdom and order are seen in bees everywhere, what does that help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place is named as a home for the bee?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put in the bee’s tiny 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happens to the bee’s food inside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care and wisdom in the bee’s design?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 gave it special abilities and a careful design for its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make its home in the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one Allah is making and caring for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Blind nature and random accident cannot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Poison in its stinger.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job, food-making, and safe stinger all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a sweet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full plan for its job.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mountains.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can’t accident be the maker of the bee,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special bee qualities found in only one bee or in many bees across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lesson do these many similar bees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matching signs in countless bees become?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creature in the passage has a whole surah named after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tell us about the bee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body parts of the bee are specially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amazing about the bee’s sting?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making is needed for the bee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unconscious nature cannot share in making the bee?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same in bees all over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bees everywhere are made in the same beautiful way, what does that tell us about their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Clear proof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many bees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bee is made with order, balance,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harm other living things but does not harm the bee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head and its stomach.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an important sign of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Maker is one,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wisdom, care, and balanced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bee shows clear 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careful, wise making.</w:t>
            </w:r>
          </w:p>
        </w:tc>
      </w:tr>
    </w:tbl>
  </w:body>
</w:document>
</file>