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03a8a9e3043f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second kind of provision described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causes named for this second form of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 person should think about frugality?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earning a living become a kind of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what kind of striving should never be left?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opposite path leads to misery?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eye, ear, heart, imagination, and intellect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show that each human ability has its own special nourishment?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faith help a person use these “keys”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second form of provision called figurative rather than true natural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a person “happy” in the passage’s teaching about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 believer to do instead of being wasteful?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When a person works honestly and depends on Allah, the effort itself becomes a practical request for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 should see it as something beneficial and even joyful, not as a burden.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Habit, overuse, and using blessings in the wrong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the kind people treat like a need because of habits, waste, and wrong use, even though it is not a real basic need.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each one is given a suitable share from Allah’s mercy that brings it joy in its own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like keys that open treasures of Allah’s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path of excess, greed, laziness, and unfair behavior leads to misery.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Halal striving should not be left.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believer should be careful with blessings, stay content, and seek provision through lawful work.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Living with moderation, contentment, halal effort, thankfulness, and acceptance of Allah’s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only seems necessary after people get used to it through bad habits and extra desires, not because life truly depends on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Faith helps the person understand and enjoy Allah’s gifts in the right way.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connection between greed and suffering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lawful effort special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gives provision to these human abilities?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comparison is made between the stomach and other human abilities?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human abilities compared to keys?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eye mentioned as an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kind of provision in the passage is connected to habits that can fool people into thinking something extra is necessary?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second form of provision not secure in the same way as true needs?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frugality described in a positive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should a Muslim respond when Allah gives blessings beyond basic needs?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the stomach, what other parts of a person need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does the passage give about laziness and wrongdoing?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supreme-sign-p109-3rd-stopping-place-4th-truth-2-kinds-of-provision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Just as the stomach needs food, the other abilities also need fitting nourishment.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Allah, the Most Compassionate Provider, gives each one what fits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treated like an act of worship and a deed that asks Allah for rizq.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Greed pushes a person into wrong choices and leaves him unhappy and troubled.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is based on extra wants shaped by habit, not on what is truly required for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second kind of provision is connected to those habits.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helps show clearly that one ability can enjoy a special gift, such as the beauty spread throughout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they open the way to receive special gifts and signs from Allah’s mercy.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do not bring a good life; they lead to harm, sadness, and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inner and outer abilities also need it, like the heart, spirit, mind, eyes, ears, and mouth.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Muslim should accept them thankfully and use them with appreciation.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protects a person from loss and helps bring peace and happiness.</w:t>
            </w:r>
          </w:p>
        </w:tc>
      </w:tr>
    </w:tbl>
  </w:body>
</w:document>
</file>