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c49a64ab1426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strong qualities did the passage say he showed while calling people to the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serious was the opposition against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his courage especially impressive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his faith in relation to the whole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tiny doubts were others able to place in his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failed to shake his confidence?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feelings were unable to enter his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judgment did the traveler make with his mind?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 of his life is not used alone, but joined with others to prove truthfulness?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part of his mission is discussed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his level of fear during this struggle?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in the end that points to the power of his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his faith spread light to the whole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opposition came from large powers and also from people close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very serious and harsh, coming from many sides.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showed strong patience, firmness, and bravery.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became sure that falsehood and trickery could not belong to such a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Doubt, hesitation, weakness, and anxiety could not enter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dominant beliefs of the time, philosophical ideas, and religious teachings failed to shake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not able to place even the smallest doubt in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Islam rose to a place of great strength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he showed no sign of fear.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First, it talks about how he delivered the message and called people to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worship is joined with his law, prayer, call, and faith to prove truthfulness.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larger proof is given from the outcome of his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his faith different from normal human confidence?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ideas could not shake his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two areas listed at the end that support his truthfulness.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saintly people after them view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traveler decide that lying and cheating do not fit such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keep doing even when many enemies opposed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kind of enemies he faced?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his own tribe and uncle?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world-level change is mentioned as evidence of his successful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strength of his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Companions and later saintly people connect to his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supreme-sign-p43-the-messengership-of-prophet-muhammad-16th-degree-3rd-proof-the-uniqueness-of-conveying-the-message-summoning-and-faith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Two of them are his worship and his call to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beliefs, philosophies, and teachings that were common in the world at that time could not weaken his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extraordinary, deeply certain, and amazingly wide.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larger proof is that he overcame opposition and Islam became victorious in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faced both outside enemies and people from his own community and family.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kept delivering the message and inviting people to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someone with such a unique religion, worship, prayer, call to truth, and faith would not be a liar or deceiver.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viewed him as the highest example of faith and drew from his 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took from his example and saw him as the highest model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his faith was amazingly strong, wide, and full of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says Islam became the leading power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mentions them to show that even close relationships did not stop him from the truth.</w:t>
            </w:r>
          </w:p>
        </w:tc>
      </w:tr>
    </w:tbl>
  </w:body>
</w:document>
</file>