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7fe95efed404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two groups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the prophets, how does the passage describe these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carefully look into about this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do this examination?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decision did they all reach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their judgment important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their strong agreement become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does the passage use to explain how strong this evidence 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people in the passage are said to be famous for insight and spiritual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make their witness strong?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they look only at outward matters, or at inward matters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conclude about this person’s character?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did it very carefully, seriously, and exactly.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closely examined his actions, thoughts, and different conditions, both private and public.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them as the most honored, respected, pious, and clear-sighted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Prophet’s family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 image of daylight and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becomes a clear proof for his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had deep understanding, knowledge, and spiritual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agreed that he was the most truthful, noble, and trustworthy person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concluded that he was completely truthful, noble, and honest.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looked at both outward and inward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insight, knowledge, spiritual growth, piety, and sharp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Prophet’s family and his companions.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point is the passage trying to prove through these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help us understand the strength of their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truthfulness, what other qualities did they affirm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emphasize that their witness is not weak or doubtful?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rank is given to the Prophet’s family and companions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result of all their checking?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presenting one person’s opinion or a shared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people were the Prophet’s family and companions?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judgment did they all share?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cause-and-effect relationship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groups are joined together in giving testimony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they all settle on in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affirmation is firm and compares it to something bright and obvious.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also affirmed his greatness and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their testimony is as clear as bright daylight.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trying to prove the truth and trustworthiness of the Prophet.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people of wisdom, learning, spiritual excellence, piety, and sharp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presenting a shared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became united in saying that he was the most truthful and trustworthy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given the highest rank among people after the prophets.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settled on the belief that he was the most truthful, elevated, and trustworthy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Prophet’s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examined him so carefully, they reached a firm united conclusion about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believed he was the truest, most noble, and most honest person.</w:t>
            </w:r>
          </w:p>
        </w:tc>
      </w:tr>
    </w:tbl>
  </w:body>
</w:document>
</file>