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2e5e0fd3144d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were human beings sent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the basic duty of every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ideas about Allah are especially emphasized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human life in this world with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human nature and its deepest desires?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side of human life is mentioned besides hopes?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faith and knowing Allah described as especially important for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judge goals and achievements that are separate from faith in Allah and knowing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worldly success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should a Muslim student take from this passage about setting priorities?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message about the purpose of life appears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comes first among human responsibilities?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worship is part of the main purpose for which people were created and sent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existence and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know Allah, believe in Him, and accept His oneness with full submission and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know their Creator, believe in Him, and worship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low in value, and sometimes not worth much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the foundation and key for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also face many hardships and pains.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naturally want lasting life and endless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Knowing and believing in Allah comes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purpose of life is to recognize Allah, believe in Him,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priority should be strengthening faith, knowing Allah, and living in worship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Worldly success alone is not enough if it is cut off from faith and knowing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accepting Allah’s unity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kind of life people long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 hopes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 troubles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a person need more than ordinary success or pleasure,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things are presented as the way to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something does not help a person gain faith or know Allah better, how is it viewed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value system does this passage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the wisdom behind human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 in the passage shows that this duty is not optional?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belief, what attitude should a person have toward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reveal about the human heart’s long-term wish?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many and far-reaching.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very wide and without limit.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want a life that does not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affirming that Allah is One and submitting to that truth with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highest value belongs to iman, knowing Allah, and worship, while other things matter only after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viewed as having little value, and in some cases no real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Allah, knowledge of Allah, and the means that lead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human beings want lasting life, and temporary things cannot fully answer that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people deeply want permanence and not to disappear.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accept it with surrender and firm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an obligation.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wisdom is that people come to know Allah, believe in Him, and worship Him.</w:t>
            </w:r>
          </w:p>
        </w:tc>
      </w:tr>
    </w:tbl>
  </w:body>
</w:document>
</file>