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aca9a0bcbf466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passage, what happens to statements that prove something to be true?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it describe the relationship between one denial and another denial?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should be protected from doubt?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passage, what is more important than numbers?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supreme-sign-p05-1st-abyss-1st-matter-in-negation-there-is-no-mutual-support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harmful result came to their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happened to the people who were taken in by those ideas?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deniers wrongly present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healthy meaning of death is denied by unbelief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supreme-sign-p05-1st-abyss-1st-matter-in-negation-there-is-no-mutual-support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faith really is for a human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is presented as life-giving in the passage: faith or denial?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idea of the first two sentences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feature makes negations weak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supreme-sign-p05-1st-abyss-1st-matter-in-negation-there-is-no-mutual-support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Real truth and certainty are more important than numbers.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believer’s firm faith and certainty should be protected.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remain scattered because each one depends on a different personal claim.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come together around one reality, so they support each other.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meaning as leaving this world, not ending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present it as total and everlasting destruction.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lost confidence in faith and were spiritually harmed.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certainty was ruined.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divided among many personal opinions and do not unite.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Proofs of truth unite, but denials split apart.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Faith is presented as life-giving.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a huge blessing and the core of true life.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attitude does the passage teach toward a believer’s certainty?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outside influence is named as a cause of doubt in this 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losing certainty presented as more than just an intellectual problem?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denial change the way death is understood?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supreme-sign-p05-1st-abyss-1st-matter-in-negation-there-is-no-mutual-support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grave like for such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Based on the passage, why is faith called a blessing?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final truth does the reader is asked to recognize?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passage, which is shown as having a shared result: affirmation or negation?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supreme-sign-p05-1st-abyss-1st-matter-in-negation-there-is-no-mutual-support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say each denial stands on its 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are said to have introduced such doubts in this 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death interpreted by people of denial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difference between affirmation and negation in the way they combine?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supreme-sign-p05-1st-abyss-1st-matter-in-negation-there-is-no-mutual-support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supreme-sign-p05-1st-abyss-1st-matter-in-negation-there-is-no-mutual-support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Denial makes death look like endless nonexistence.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harms a person’s hereafter, not just his thoughts.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denying ideas of European philosophers.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should not be shaken or disturbed by doubts.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Affirmation is shown as having one shared result.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Faith is an enormous gift and the heart of real living.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gives meaning, hope, and real life instead of despair.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like an ever-present doorway they fear leads to destruction.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Affirmation gathers into one strong support, while negation stays divided into many separate claims.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see it as permanent disappearance.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European philosophers are said to have done that.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each one is tied to what a particular person thinks or believes.</w:t>
            </w:r>
          </w:p>
        </w:tc>
      </w:tr>
    </w:tbl>
  </w:body>
</w:document>
</file>