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a7e4444e3421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at the core of unbelief that fights against the truths of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unbelief made of at its root,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can even the denying side of belief still serve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unbelief called when there is no acceptance, no admission, and no real judgment?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unbelief is the discussion mainly concerned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two varieties inside this second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denial can actually be shown to be true in some cases?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impossible condition would be needed to prove this second type of negation?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basic difference does the passage make between unbelief and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can unbelief sometimes look like something positive even though it is not?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unbelief only seems positive sometimes?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easier form of unbelief mentioned there?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called pure ignorance.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can protect truth by rejecting false ideas and pointing to what is real.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made of denial, ignorance, and negation.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mainly built on denying, not knowing, and rejecting the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would need all-encompassing vision over the universe, the hereafter, and every stretch of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Denial about a specific thing in a specific place or direction can be shown.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is simple refusal to accept, and the other is accepting non-existence as a conviction.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concerned with the kind that opposes the truths of 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simply refusing to accept or admit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people may present it as a position, even though it is really built on rejecting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may seem like a firm position, but in reality it is based on rejection and emptiness rather than true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Unbelief is tied to denial and lack, while belief is tied to knowledge and affirmation.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variety includes inner support for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type of negation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words best summarize the foundation of unbelief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unbelief is related to “non-being”?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can a person’s unbelief be counted in one way as a kind of mistaken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does unbelief count as a false judgment rather than mere ignorance?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main kinds of unbelieving convictions are listed?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example of a limited negation mentioned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kind of negation is not the main focus of the passage because it can be demonstrated?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second type of negation?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second group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second type of negation?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supreme-sign-p07-2nd-matter-types-of-unbelieving-conviction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unbelief is based on rejection and absence rather than solid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Denial, ignorance, and negation.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denying that a certain thing exists in one specific place or direction.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Accepting non-existence includes inner support for denial.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Saying that something is not found in a certain location or direction.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Two main kinds are listed.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a person accepts a false denial as a settled conviction.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the person struggles to treat false negation as if it were something accepted and settled in the mind.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denying broad sacred teachings that concern all beings, this life, the next life, and different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group that actively resists and argues against the truths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denying broad matters of belief and sacred truths connected to the world, creation, the hereafter, and all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Denying the presence of a certain thing in a certain place is not the main focus.</w:t>
            </w:r>
          </w:p>
        </w:tc>
      </w:tr>
    </w:tbl>
  </w:body>
</w:document>
</file>