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40d2a16edf4b5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 is given to show one kind of blessing Allah has placed in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the stomach, what does human life allow a person to benefit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makes the human condition higher than basic bodily life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special benefit comes from Islam?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supreme-sign-p101-3rd-stopping-place-2nd-truth-the-universal-mercy-of-mercifulness-and-the-faculties-given-to-man-for-benefiting-from-it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special benefit comes from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is used for the universe, and what does that comparison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palace comparison, what are people given so they can benefit from what is inside?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the reach of Divine mercy?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supreme-sign-p101-3rd-stopping-place-2nd-truth-the-universal-mercy-of-mercifulness-and-the-faculties-given-to-man-for-benefiting-from-it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that all-embracing mercy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human ability in the passage is linked with enjoying many kinds of food?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inner human tools are named as ways to enjoy wide-reaching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broad kinds of gifts can people enjoy in the human state?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supreme-sign-p101-3rd-stopping-place-2nd-truth-the-universal-mercy-of-mercifulness-and-the-faculties-given-to-man-for-benefiting-from-it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Islam lets a person receive guidance and brightness from the hidden and visible realms.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allows people to enjoy both material and spiritual gifts through tools like the mind and the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lets a person benefit from countless blessings in the physical world through the senses connected to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stomach that can enjoy many different kinds of food.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includes this world, the next world, and in fact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given keys, along with needs and senses, so they can reach and use what is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universe is compared to a palace full of precious things, showing that Allah prepared it with mercy and rich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Faith fills a person with light from the many blessings of this life and the next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Spiritual gifts and material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intellect and the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stomach.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a sign of Allah’s oneness within unity.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Islam connect people to,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faith described in its effect on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universe compared to a decorated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has been given to human beings so they can open the “chests and chambers” of that palace?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supreme-sign-p101-3rd-stopping-place-2nd-truth-the-universal-mercy-of-mercifulness-and-the-faculties-given-to-man-for-benefiting-from-it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belief is supported by the statement that mercy includes both worlds and all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does the passage draw from such unlimited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physical gift mentioned first in the passage, and what is it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having life allow a person to do with the world around him or 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supreme-sign-p101-3rd-stopping-place-2nd-truth-the-universal-mercy-of-mercifulness-and-the-faculties-given-to-man-for-benefiting-from-it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show that human beings are more than just physical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difference between the gift of Islam and the gift of faith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comparison to a palace, who prepared and decorated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it mean that mercy embraces this world and the hereafter?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supreme-sign-p101-3rd-stopping-place-2nd-truth-the-universal-mercy-of-mercifulness-and-the-faculties-given-to-man-for-benefiting-from-it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have been given the means to access them, along with natural needs and senses to use what they find.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mercy has filled it with many valuable things prepared for human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gives light from the many blessings of both this world and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connects them to treasures from the unseen realm and the visible realm.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allows a person to benefit from the countless blessings in the bodily world through the senses.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stomach, and it is for enjoying many kinds of food.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concludes that this mercy is a sign of Allah’s oneness within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this mercy points clearly to Divine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Divine care is not limited to earthly life but includes the next life too.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was prepared and beautified by Divine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Islam gives access to treasures from the unseen and seen realms, while faith brings light from blessings in this life and the next.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humans can enjoy blessings from both the spiritual side and the material side by using the mind and heart.</w:t>
            </w:r>
          </w:p>
        </w:tc>
      </w:tr>
    </w:tbl>
  </w:body>
</w:document>
</file>