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d3b6533b024e8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exact words appear in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Is the target passage a full sentence or a section label?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number is named in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punctuation mark appears at the end of the target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supreme-sign-p36-the-world-of-the-unseen-5-truths-of-revelation-5th-samadanic-intimations-and-the-final-proof-of-revelation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supreme-sign-p36-the-world-of-the-unseen-5-truths-of-revelation-5th-samadanic-intimations-and-the-final-proof-of-revelation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supreme-sign-p36-the-world-of-the-unseen-5-truths-of-revelation-5th-samadanic-intimations-and-the-final-proof-of-revelation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supreme-sign-p36-the-world-of-the-unseen-5-truths-of-revelation-5th-samadanic-intimations-and-the-final-proof-of-revelation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many words are in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supreme-sign-p36-the-world-of-the-unseen-5-truths-of-revelation-5th-samadanic-intimations-and-the-final-proof-of-revelation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supreme-sign-p36-the-world-of-the-unseen-5-truths-of-revelation-5th-samadanic-intimations-and-the-final-proof-of-revelation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supreme-sign-p36-the-world-of-the-unseen-5-truths-of-revelation-5th-samadanic-intimations-and-the-final-proof-of-revelation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supreme-sign-p36-the-world-of-the-unseen-5-truths-of-revelation-5th-samadanic-intimations-and-the-final-proof-of-revelation</w:t>
            </w:r>
          </w:p>
        </w:tc>
      </w:tr>
    </w:tbl>
    <w:p>
      <w:r>
        <w:br w:type="page"/>
      </w:r>
    </w:p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colon.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number is fifth.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a section label.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contains the heading “The Fifth:”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Two words.</w:t>
            </w:r>
          </w:p>
        </w:tc>
      </w:tr>
    </w:tbl>
  </w:body>
</w:document>
</file>