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47f21532d4d6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claim made about the Law brought by the Prophet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 shows that this law was not just theoretical?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sacred law tested in the passage instead of being praised with empty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was the source of Islam that appeared through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Islam did for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Islam help a person’s character and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worship, what made the Prophet stand out from everyone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Jawshan al-Kabir is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Jawshan al-Kabir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book of supplication is mentioned as showing his special rank in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idea of this whole passage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of these is included in that statement: worship, trade, medicine, or poetry?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came through his actions, words, and inner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pointing to its centuries-long rule over a large part of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actually guided and governed a huge part of humanity over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unmatched in excellence and lasting influence.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how deeply he knew and described his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the first and leading example in practicing every form of worship in his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cleaned the heart and trained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gave them light and cleansed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argues that he had no equal in religion, worship, and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proof of his unmatched understanding of Allah in prayer.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numbers help show the scale of that law’s impact?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Islam described as helping people intellectually?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Prophet’s rank in carrying out the acts of worship in his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Islam was for people’s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his worship joined the beginning and end of servitude beautifully?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his prayers is given to show his unmatched spiritual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impressive about the way he worshipped during times of struggle?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a reader expected to reach after seeing that explanation?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made the Prophet’s sacred law special among all laws?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six gifts or missions brought by the Prophet are said to be beyond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qualities are used to describe how this Law governed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Treatise on Supplicatory Prayer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source of light and purification.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the foremost and first in practicing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guided their minds and taught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fifth of humanity and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 Jawshan itself has no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still fulfilled worship completely and with deep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Jawshan al-Kabir.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his worship was complete, balanced, and excellent in every stage.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opening section that explains some meaning from one section of the Jawshan.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governed with justice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sacred law, Islam, worship, the cause, the summons,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 similar law exists, and none more perfect could exist.</w:t>
            </w:r>
          </w:p>
        </w:tc>
      </w:tr>
    </w:tbl>
  </w:body>
</w:document>
</file>