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a55d0220047d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believe was the main purpose of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traveller want to look into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present the Qur'an’s challenge across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that the traveller did not want to study carelessly?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to be settled before looking into the Qur'an’s teachings, according to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examine first because he belonged to the present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Risale-i Nur in an age of stubborn disbelief?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aspects of the Qur'an’s miraculous nature are said to be shown in one proof mentioned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readers expected to react after seeing that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decide about presenting all those proofs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was the traveller speaking to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did he want to learn about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insisted on proving first that the Qur'an came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challenge continues in every age, not only in the past.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examine the book said to be the speech of the One they were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believed the real purpose and core of life is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Forty aspects.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it spreads Qur'anic truths bravely and cannot be overcome.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examined the Risale-i Nur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had to be settled that the Qur'an truly came from the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know what it says and whether it truly comes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speaking to his own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decided not to present all of them there and instead to mention only a few signs of the Qur'an’s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expected to respect it and praise its reasoning rather than object to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speech was the Qur'an said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ongoing feature of the Qur'an is highlighted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traveller’s first goal before studying the Qur'an’s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parts of the Risale-i Nur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be inferred from the statement that no one can defeat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proof found in the two named sections of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named sections of the Risale-i Nur accomplish regarding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end, what approach did the traveller take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him, what gives life its true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name used in the passage for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is made about the Qur'an compared with other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the proof found in the Twenty-Fifth Word and the end of the Nineteenth Letter?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supreme-sign-p51-the-miraculousness-and-testimony-of-the-quran-17th-degree-turning-to-the-quran-and-referring-to-the-risale-i-nur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many sections that present bright insights and solid explanations taken from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first goal was to establish that it is from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challenge continues through every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said to be the speech of the Being the traveller was seeking.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relied on the Risale-i Nur for the full case and gave only a short introduction to a few points about the Qur'an’s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many dimensions of its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many sides of the Qur'an’s miraculous character in a powerful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truth it carries is powerful and that its source is divine, not man-made.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forty strong signs of the Qur'an’s miraculous quality.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the most famous, radiant, and wise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called the Qur'an of Miraculous Exposition.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gives life its true meaning.</w:t>
            </w:r>
          </w:p>
        </w:tc>
      </w:tr>
    </w:tbl>
  </w:body>
</w:document>
</file>