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89f0f9a2c416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supreme-sign-p115-note-on-fair-copy-and-correspondence - Set 1</w:t>
      </w:r>
    </w:p>
    <w:p>
      <w:pPr/>
      <w:r>
        <w:rPr/>
        <w:t xml:space="preserve">1-) Why does the note say some topics from other books of the Risale-i Nur appear again in this treatise? (23 kelime)</w:t>
      </w:r>
    </w:p>
    <w:p>
      <w:pPr/>
      <w:r>
        <w:rPr/>
        <w:t xml:space="preserve">Because the other parts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works are named as containing some of the important matters mentioned again here?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educational benefit did the writer want for the local students?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the explanation about repetition, what new subject does the note move to? (13 kelime)</w:t>
      </w:r>
    </w:p>
    <w:p>
      <w:pPr/>
      <w:r>
        <w:rPr/>
        <w:t xml:space="preserve">It moves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detail makes the writer think the pattern in the copy was not just planned by human skill? (9 kelime)</w:t>
      </w:r>
    </w:p>
    <w:p>
      <w:pPr/>
      <w:r>
        <w:rPr/>
        <w:t xml:space="preserve">The copyist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hidden order was found in his copy?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conclusion is drawn from this number matching the title? (13 kelime)</w:t>
      </w:r>
    </w:p>
    <w:p>
      <w:pPr/>
      <w:r>
        <w:rPr/>
        <w:t xml:space="preserve">It is taken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belief about the treatise comes from this numerical harmony? (16 kelime)</w:t>
      </w:r>
    </w:p>
    <w:p>
      <w:pPr/>
      <w:r>
        <w:rPr/>
        <w:t xml:space="preserve">That the title suits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second layer of meaning is found in the same number pattern? (15 kelime)</w:t>
      </w:r>
    </w:p>
    <w:p>
      <w:pPr/>
      <w:r>
        <w:rPr/>
        <w:t xml:space="preserve">It also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asked for the central lesson of the note, what would be a good answer? (25 kelime)</w:t>
      </w:r>
    </w:p>
    <w:p>
      <w:pPr/>
      <w:r>
        <w:rPr/>
        <w:t xml:space="preserve">The note teaches that the treatise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supreme-sign-p115-note-on-fair-copy-and-correspondence - Set 2</w:t>
      </w:r>
    </w:p>
    <w:p>
      <w:pPr/>
      <w:r>
        <w:rPr/>
        <w:t xml:space="preserve">1-) What problem in that location made it necessary to include some material again in this treatise? (10 kelime)</w:t>
      </w:r>
    </w:p>
    <w:p>
      <w:pPr/>
      <w:r>
        <w:rPr/>
        <w:t xml:space="preserve">The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that reason? (14 kelime)</w:t>
      </w:r>
    </w:p>
    <w:p>
      <w:pPr/>
      <w:r>
        <w:rPr/>
        <w:t xml:space="preserve">Important subjects had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writing a “complete” small Risale-i Nur suggest about this treatise? (15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produced the revised version of the draft?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How is the person who made that revised copy described in both spiritual and educational terms?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number 666 important in the note? (10 kelime)</w:t>
      </w:r>
    </w:p>
    <w:p>
      <w:pPr/>
      <w:r>
        <w:rPr/>
        <w:t xml:space="preserve">It matches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title is said to have the same number value as the counted alifs? (6 kelime)</w:t>
      </w:r>
    </w:p>
    <w:p>
      <w:pPr/>
      <w:r>
        <w:rPr/>
        <w:t xml:space="preserve">Ayat</w:t>
      </w:r>
    </w:p>
    <w:p>
      <w:r>
        <w:rPr/>
        <w:t/>
      </w:r>
    </w:p>
    <w:p>
      <w:pPr/>
      <w:r>
        <w:rPr/>
        <w:t xml:space="preserve">8-) What two things are linked by this number in the note? (12 kelime)</w:t>
      </w:r>
    </w:p>
    <w:p>
      <w:pPr/>
      <w:r>
        <w:rPr/>
        <w:t xml:space="preserve">The title Ayat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spiritual meaning is then added to this numerical agreement? (16 kelime)</w:t>
      </w:r>
    </w:p>
    <w:p>
      <w:pPr/>
      <w:r>
        <w:rPr/>
        <w:t xml:space="preserve">It is taken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theme running through the whole note? (11 kelime)</w:t>
      </w:r>
    </w:p>
    <w:p>
      <w:pPr/>
      <w:r>
        <w:rPr/>
        <w:t xml:space="preserve">The treatise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supreme-sign-p115-note-on-fair-copy-and-correspondence - Set 3</w:t>
      </w:r>
    </w:p>
    <w:p>
      <w:pPr/>
      <w:r>
        <w:rPr/>
        <w:t xml:space="preserve">1-) According to the note, was the repetition in the treatise presented as careless writing or as something done for a reason?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those other parts unusable in that situation? (12 kelime)</w:t>
      </w:r>
    </w:p>
    <w:p>
      <w:pPr/>
      <w:r>
        <w:rPr/>
        <w:t xml:space="preserve">They were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purpose of having students write down the whole treatise? (16 kelime)</w:t>
      </w:r>
    </w:p>
    <w:p>
      <w:pPr/>
      <w:r>
        <w:rPr/>
        <w:t xml:space="preserve">The purpose was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after the rough draft stage?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is an alif, according to the footnote? (24 kelime)</w:t>
      </w:r>
    </w:p>
    <w:p>
      <w:pPr/>
      <w:r>
        <w:rPr/>
        <w:t xml:space="preserve">It is the first letter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system is used to connect the title with a number?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many of these alifs were counted? (4 kelime)</w:t>
      </w:r>
    </w:p>
    <w:p>
      <w:pPr/>
      <w:r>
        <w:rPr/>
        <w:t xml:space="preserve">Six</w:t>
      </w:r>
    </w:p>
    <w:p>
      <w:r>
        <w:rPr/>
        <w:t/>
      </w:r>
    </w:p>
    <w:p>
      <w:pPr/>
      <w:r>
        <w:rPr/>
        <w:t xml:space="preserve">8-) How does the writer use that match as evidence? (13 kelime)</w:t>
      </w:r>
    </w:p>
    <w:p>
      <w:pPr/>
      <w:r>
        <w:rPr/>
        <w:t xml:space="preserve">He treats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further understanding does the writer take from this number? (15 kelime)</w:t>
      </w:r>
    </w:p>
    <w:p>
      <w:pPr/>
      <w:r>
        <w:rPr/>
        <w:t xml:space="preserve">He understands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does the note give about the treatise? (16 kelime)</w:t>
      </w:r>
    </w:p>
    <w:p>
      <w:pPr/>
      <w:r>
        <w:rPr/>
        <w:t xml:space="preserve">It presents the treatise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supreme-sign-p115-note-on-fair-copy-and-correspondence - Set 4</w:t>
      </w:r>
    </w:p>
    <w:p>
      <w:pPr/>
      <w:r>
        <w:rPr/>
        <w:t xml:space="preserve">1-) Why does the note begin by talking about other parts of the Risale-i Nur? (13 kelime)</w:t>
      </w:r>
    </w:p>
    <w:p>
      <w:pPr/>
      <w:r>
        <w:rPr/>
        <w:t xml:space="preserve">To explain 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named works are said to have important points repeated here?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was that clear purpose for the students in the area?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pattern was noticed in the revised copy? (16 kelime)</w:t>
      </w:r>
    </w:p>
    <w:p>
      <w:pPr/>
      <w:r>
        <w:rPr/>
        <w:t xml:space="preserve">The number of alifs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note mention that he was not knowledgeable in these topics?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Where exactly were the counted alifs found? (6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7-) What does the note say this title’s number value does? (9 kelime)</w:t>
      </w:r>
    </w:p>
    <w:p>
      <w:pPr/>
      <w:r>
        <w:rPr/>
        <w:t xml:space="preserve">It matches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judgment does the writer make because of that agreement?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whole note? (22 kelime)</w:t>
      </w:r>
    </w:p>
    <w:p>
      <w:pPr/>
      <w:r>
        <w:rPr/>
        <w:t xml:space="preserve">The note explains why some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supreme-sign-p115-note-on-fair-copy-and-correspondence - Set 5</w:t>
      </w:r>
    </w:p>
    <w:p>
      <w:pPr/>
      <w:r>
        <w:rPr/>
        <w:t xml:space="preserve">1-) What caused some important teachings to be restated in The Supreme Sign? (16 kelime)</w:t>
      </w:r>
    </w:p>
    <w:p>
      <w:pPr/>
      <w:r>
        <w:rPr/>
        <w:t xml:space="preserve">The needed volumes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note call the repetition only “apparent”?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surprising about the person who prepared the revised copy? (16 kelime)</w:t>
      </w:r>
    </w:p>
    <w:p>
      <w:pPr/>
      <w:r>
        <w:rPr/>
        <w:t xml:space="preserve">He did not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note suggest by calling the person who wrote the revised copy “blessed”?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letter pattern in the revised copy seem remarkable? (13 kelime)</w:t>
      </w:r>
    </w:p>
    <w:p>
      <w:pPr/>
      <w:r>
        <w:rPr/>
        <w:t xml:space="preserve">It appeared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title is said to have been given by Imam Ali? (6 kelime)</w:t>
      </w:r>
    </w:p>
    <w:p>
      <w:pPr/>
      <w:r>
        <w:rPr/>
        <w:t xml:space="preserve">Ayat</w:t>
      </w:r>
    </w:p>
    <w:p>
      <w:r>
        <w:rPr/>
        <w:t/>
      </w:r>
    </w:p>
    <w:p>
      <w:pPr/>
      <w:r>
        <w:rPr/>
        <w:t xml:space="preserve">7-) What does the note say this number fully agrees with? (11 kelime)</w:t>
      </w:r>
    </w:p>
    <w:p>
      <w:pPr/>
      <w:r>
        <w:rPr/>
        <w:t xml:space="preserve">It 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note say this match demonstrates? (11 kelime)</w:t>
      </w:r>
    </w:p>
    <w:p>
      <w:pPr/>
      <w:r>
        <w:rPr/>
        <w:t xml:space="preserve">It demonstrates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writer understand this correspondence to indicate about the treatise? (14 kelime)</w:t>
      </w:r>
    </w:p>
    <w:p>
      <w:pPr/>
      <w:r>
        <w:rPr/>
        <w:t xml:space="preserve">That 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supreme-sign-p115-note-on-fair-copy-and-correspondence - Set 6</w:t>
      </w:r>
    </w:p>
    <w:p>
      <w:pPr/>
      <w:r>
        <w:rPr/>
        <w:t xml:space="preserve">1-) In the note, what practical challenge led to apparent repetition? (15 kelime)</w:t>
      </w:r>
    </w:p>
    <w:p>
      <w:pPr/>
      <w:r>
        <w:rPr/>
        <w:t xml:space="preserve">The challenge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wrote the revised copy of the rough draft?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detail about the beginnings of the lines was counted? (10 kelime)</w:t>
      </w:r>
    </w:p>
    <w:p>
      <w:pPr/>
      <w:r>
        <w:rPr/>
        <w:t xml:space="preserve">The alifs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prepared the revised version?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Why would counting letters matter in this note? (16 kelime)</w:t>
      </w:r>
    </w:p>
    <w:p>
      <w:pPr/>
      <w:r>
        <w:rPr/>
        <w:t xml:space="preserve">Because the number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many alifs were found at the beginnings of the lines? (3 kelime)</w:t>
      </w:r>
    </w:p>
    <w:p>
      <w:r>
        <w:rPr/>
        <w:t/>
      </w:r>
    </w:p>
    <w:p>
      <w:pPr/>
      <w:r>
        <w:rPr/>
        <w:t xml:space="preserve">7-) Which title is being confirmed by that match? (6 kelime)</w:t>
      </w:r>
    </w:p>
    <w:p>
      <w:pPr/>
      <w:r>
        <w:rPr/>
        <w:t xml:space="preserve">Ayat</w:t>
      </w:r>
    </w:p>
    <w:p>
      <w:r>
        <w:rPr/>
        <w:t/>
      </w:r>
    </w:p>
    <w:p>
      <w:pPr/>
      <w:r>
        <w:rPr/>
        <w:t xml:space="preserve">8-) What larger number in the note is connected to the Qur’an, and how? (11 kelime)</w:t>
      </w:r>
    </w:p>
    <w:p>
      <w:pPr/>
      <w:r>
        <w:rPr/>
        <w:t xml:space="preserve">The 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number 6,666 brought in at the end of the note? (15 kelime)</w:t>
      </w:r>
    </w:p>
    <w:p>
      <w:pPr/>
      <w:r>
        <w:rPr/>
        <w:t xml:space="preserve">To connect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supreme-sign-p115-note-on-fair-copy-and-correspondence - Set 1 - CEVAPLAR</w:t>
      </w:r>
    </w:p>
    <w:p>
      <w:pPr/>
      <w:r>
        <w:rPr/>
        <w:t xml:space="preserve">1-) Why does the note say some topics from other books of the Risale-i Nur appear again in this treatise?</w:t>
      </w:r>
    </w:p>
    <w:p>
      <w:pPr/>
      <w:r>
        <w:rPr/>
        <w:t xml:space="preserve">Because the other parts were not available where this treatise was being written, so some important points had to be included here too.</w:t>
      </w:r>
    </w:p>
    <w:p>
      <w:pPr/>
      <w:r>
        <w:rPr/>
        <w:t xml:space="preserve">2-) Which works are named as containing some of the important matters mentioned again here?</w:t>
      </w:r>
    </w:p>
    <w:p>
      <w:pPr/>
      <w:r>
        <w:rPr/>
        <w:t xml:space="preserve">The Words and The Flashes.</w:t>
      </w:r>
    </w:p>
    <w:p>
      <w:pPr/>
      <w:r>
        <w:rPr/>
        <w:t xml:space="preserve">3-) What educational benefit did the writer want for the local students?</w:t>
      </w:r>
    </w:p>
    <w:p>
      <w:pPr/>
      <w:r>
        <w:rPr/>
        <w:t xml:space="preserve">He wanted them to write out a miniature complete Risale-i Nur.</w:t>
      </w:r>
    </w:p>
    <w:p>
      <w:pPr/>
      <w:r>
        <w:rPr/>
        <w:t xml:space="preserve">4-) After the explanation about repetition, what new subject does the note move to?</w:t>
      </w:r>
    </w:p>
    <w:p>
      <w:pPr/>
      <w:r>
        <w:rPr/>
        <w:t xml:space="preserve">It moves to the revised copy and a meaningful number pattern in it.</w:t>
      </w:r>
    </w:p>
    <w:p>
      <w:pPr/>
      <w:r>
        <w:rPr/>
        <w:t xml:space="preserve">5-) What detail makes the writer think the pattern in the copy was not just planned by human skill?</w:t>
      </w:r>
    </w:p>
    <w:p>
      <w:pPr/>
      <w:r>
        <w:rPr/>
        <w:t xml:space="preserve">The copyist was not knowledgeable in these special subjects.</w:t>
      </w:r>
    </w:p>
    <w:p>
      <w:pPr/>
      <w:r>
        <w:rPr/>
        <w:t xml:space="preserve">6-) What hidden order was found in his copy?</w:t>
      </w:r>
    </w:p>
    <w:p>
      <w:pPr/>
      <w:r>
        <w:rPr/>
        <w:t xml:space="preserve">The line openings contained 666 alifs.</w:t>
      </w:r>
    </w:p>
    <w:p>
      <w:pPr/>
      <w:r>
        <w:rPr/>
        <w:t xml:space="preserve">7-) What conclusion is drawn from this number matching the title?</w:t>
      </w:r>
    </w:p>
    <w:p>
      <w:pPr/>
      <w:r>
        <w:rPr/>
        <w:t xml:space="preserve">It is taken as a sign that the title fits the treatise well.</w:t>
      </w:r>
    </w:p>
    <w:p>
      <w:pPr/>
      <w:r>
        <w:rPr/>
        <w:t xml:space="preserve">8-) What belief about the treatise comes from this numerical harmony?</w:t>
      </w:r>
    </w:p>
    <w:p>
      <w:pPr/>
      <w:r>
        <w:rPr/>
        <w:t xml:space="preserve">That the title suits it and that the treatise has a special connection to Qur’anic light.</w:t>
      </w:r>
    </w:p>
    <w:p>
      <w:pPr/>
      <w:r>
        <w:rPr/>
        <w:t xml:space="preserve">9-) What second layer of meaning is found in the same number pattern?</w:t>
      </w:r>
    </w:p>
    <w:p>
      <w:pPr/>
      <w:r>
        <w:rPr/>
        <w:t xml:space="preserve">It also points to the treatise being linked to the light of the Qur’an’s verses.</w:t>
      </w:r>
    </w:p>
    <w:p>
      <w:pPr/>
      <w:r>
        <w:rPr/>
        <w:t xml:space="preserve">10-) If a student asked for the central lesson of the note, what would be a good answer?</w:t>
      </w:r>
    </w:p>
    <w:p>
      <w:pPr/>
      <w:r>
        <w:rPr/>
        <w:t xml:space="preserve">The note teaches that the treatise was preserved for a real need and that its writing showed signs the author saw as meaningful and Qur’an-related.</w:t>
      </w:r>
    </w:p>
    <w:p>
      <w:r>
        <w:br w:type="page"/>
      </w:r>
    </w:p>
    <w:p>
      <w:pPr>
        <w:pStyle w:val="Heading2"/>
      </w:pPr>
      <w:r>
        <w:t>8sinif supreme-sign-p115-note-on-fair-copy-and-correspondence - Set 2 - CEVAPLAR</w:t>
      </w:r>
    </w:p>
    <w:p>
      <w:pPr/>
      <w:r>
        <w:rPr/>
        <w:t xml:space="preserve">1-) What problem in that location made it necessary to include some material again in this treatise?</w:t>
      </w:r>
    </w:p>
    <w:p>
      <w:pPr/>
      <w:r>
        <w:rPr/>
        <w:t xml:space="preserve">The other sections of the Risale-i Nur were not there.</w:t>
      </w:r>
    </w:p>
    <w:p>
      <w:pPr/>
      <w:r>
        <w:rPr/>
        <w:t xml:space="preserve">2-) What was that reason?</w:t>
      </w:r>
    </w:p>
    <w:p>
      <w:pPr/>
      <w:r>
        <w:rPr/>
        <w:t xml:space="preserve">Important subjects had to be included because the other related books were unavailable there.</w:t>
      </w:r>
    </w:p>
    <w:p>
      <w:pPr/>
      <w:r>
        <w:rPr/>
        <w:t xml:space="preserve">3-) What does the phrase about writing a “complete” small Risale-i Nur suggest about this treatise?</w:t>
      </w:r>
    </w:p>
    <w:p>
      <w:pPr/>
      <w:r>
        <w:rPr/>
        <w:t xml:space="preserve">It suggests the treatise was meant to help gather essential teachings in one accessible form.</w:t>
      </w:r>
    </w:p>
    <w:p>
      <w:pPr/>
      <w:r>
        <w:rPr/>
        <w:t xml:space="preserve">4-) Who produced the revised version of the draft?</w:t>
      </w:r>
    </w:p>
    <w:p>
      <w:pPr/>
      <w:r>
        <w:rPr/>
        <w:t xml:space="preserve">A blessed person did.</w:t>
      </w:r>
    </w:p>
    <w:p>
      <w:pPr/>
      <w:r>
        <w:rPr/>
        <w:t xml:space="preserve">5-) How is the person who made that revised copy described in both spiritual and educational terms?</w:t>
      </w:r>
    </w:p>
    <w:p>
      <w:pPr/>
      <w:r>
        <w:rPr/>
        <w:t xml:space="preserve">He is described as blessed, but not trained in those technical matters.</w:t>
      </w:r>
    </w:p>
    <w:p>
      <w:pPr/>
      <w:r>
        <w:rPr/>
        <w:t xml:space="preserve">6-) Why is the number 666 important in the note?</w:t>
      </w:r>
    </w:p>
    <w:p>
      <w:pPr/>
      <w:r>
        <w:rPr/>
        <w:t xml:space="preserve">It matches the abjad value of the title Ayat al-Kubra.</w:t>
      </w:r>
    </w:p>
    <w:p>
      <w:pPr/>
      <w:r>
        <w:rPr/>
        <w:t xml:space="preserve">7-) Which title is said to have the same number value as the counted alifs?</w:t>
      </w:r>
    </w:p>
    <w:p>
      <w:pPr/>
      <w:r>
        <w:rPr/>
        <w:t xml:space="preserve">Ayat al-Kubra, or The Supreme Sign.</w:t>
      </w:r>
    </w:p>
    <w:p>
      <w:pPr/>
      <w:r>
        <w:rPr/>
        <w:t xml:space="preserve">8-) What two things are linked by this number in the note?</w:t>
      </w:r>
    </w:p>
    <w:p>
      <w:pPr/>
      <w:r>
        <w:rPr/>
        <w:t xml:space="preserve">The title Ayat al-Kubra and the number of verses of the Qur’an.</w:t>
      </w:r>
    </w:p>
    <w:p>
      <w:pPr/>
      <w:r>
        <w:rPr/>
        <w:t xml:space="preserve">9-) What spiritual meaning is then added to this numerical agreement?</w:t>
      </w:r>
    </w:p>
    <w:p>
      <w:pPr/>
      <w:r>
        <w:rPr/>
        <w:t xml:space="preserve">It is taken as a sign that the treatise comes as a gleam from the Qur’an.</w:t>
      </w:r>
    </w:p>
    <w:p>
      <w:pPr/>
      <w:r>
        <w:rPr/>
        <w:t xml:space="preserve">10-) What is one strong theme running through the whole note?</w:t>
      </w:r>
    </w:p>
    <w:p>
      <w:pPr/>
      <w:r>
        <w:rPr/>
        <w:t xml:space="preserve">The treatise is shown as both carefully preserved and spiritually meaningful.</w:t>
      </w:r>
    </w:p>
    <w:p>
      <w:r>
        <w:br w:type="page"/>
      </w:r>
    </w:p>
    <w:p>
      <w:pPr>
        <w:pStyle w:val="Heading2"/>
      </w:pPr>
      <w:r>
        <w:t>8sinif supreme-sign-p115-note-on-fair-copy-and-correspondence - Set 3 - CEVAPLAR</w:t>
      </w:r>
    </w:p>
    <w:p>
      <w:pPr/>
      <w:r>
        <w:rPr/>
        <w:t xml:space="preserve">1-) According to the note, was the repetition in the treatise presented as careless writing or as something done for a reason?</w:t>
      </w:r>
    </w:p>
    <w:p>
      <w:pPr/>
      <w:r>
        <w:rPr/>
        <w:t xml:space="preserve">It was presented as something done for a reason.</w:t>
      </w:r>
    </w:p>
    <w:p>
      <w:pPr/>
      <w:r>
        <w:rPr/>
        <w:t xml:space="preserve">2-) What made those other parts unusable in that situation?</w:t>
      </w:r>
    </w:p>
    <w:p>
      <w:pPr/>
      <w:r>
        <w:rPr/>
        <w:t xml:space="preserve">They were not present in the place where this treatise was composed.</w:t>
      </w:r>
    </w:p>
    <w:p>
      <w:pPr/>
      <w:r>
        <w:rPr/>
        <w:t xml:space="preserve">3-) What was the purpose of having students write down the whole treatise?</w:t>
      </w:r>
    </w:p>
    <w:p>
      <w:pPr/>
      <w:r>
        <w:rPr/>
        <w:t xml:space="preserve">The purpose was to let them produce a shortened but complete collection of the Risale-i Nur.</w:t>
      </w:r>
    </w:p>
    <w:p>
      <w:pPr/>
      <w:r>
        <w:rPr/>
        <w:t xml:space="preserve">4-) What happened after the rough draft stage?</w:t>
      </w:r>
    </w:p>
    <w:p>
      <w:pPr/>
      <w:r>
        <w:rPr/>
        <w:t xml:space="preserve">A revised copy was made.</w:t>
      </w:r>
    </w:p>
    <w:p>
      <w:pPr/>
      <w:r>
        <w:rPr/>
        <w:t xml:space="preserve">5-) What is an alif, according to the footnote?</w:t>
      </w:r>
    </w:p>
    <w:p>
      <w:pPr/>
      <w:r>
        <w:rPr/>
        <w:t xml:space="preserve">It is the first letter of the Arabic alphabet, written as a straight vertical mark, and it also has the number value of one.</w:t>
      </w:r>
    </w:p>
    <w:p>
      <w:pPr/>
      <w:r>
        <w:rPr/>
        <w:t xml:space="preserve">6-) What system is used to connect the title with a number?</w:t>
      </w:r>
    </w:p>
    <w:p>
      <w:pPr/>
      <w:r>
        <w:rPr/>
        <w:t xml:space="preserve">The abjad system is used.</w:t>
      </w:r>
    </w:p>
    <w:p>
      <w:pPr/>
      <w:r>
        <w:rPr/>
        <w:t xml:space="preserve">7-) How many of these alifs were counted?</w:t>
      </w:r>
    </w:p>
    <w:p>
      <w:pPr/>
      <w:r>
        <w:rPr/>
        <w:t xml:space="preserve">Six hundred and sixty-six.</w:t>
      </w:r>
    </w:p>
    <w:p>
      <w:pPr/>
      <w:r>
        <w:rPr/>
        <w:t xml:space="preserve">8-) How does the writer use that match as evidence?</w:t>
      </w:r>
    </w:p>
    <w:p>
      <w:pPr/>
      <w:r>
        <w:rPr/>
        <w:t xml:space="preserve">He treats it as proof that the title is fitting for the treatise.</w:t>
      </w:r>
    </w:p>
    <w:p>
      <w:pPr/>
      <w:r>
        <w:rPr/>
        <w:t xml:space="preserve">9-) What further understanding does the writer take from this number?</w:t>
      </w:r>
    </w:p>
    <w:p>
      <w:pPr/>
      <w:r>
        <w:rPr/>
        <w:t xml:space="preserve">He understands it as a sign that the treatise is connected to the Qur’an’s light.</w:t>
      </w:r>
    </w:p>
    <w:p>
      <w:pPr/>
      <w:r>
        <w:rPr/>
        <w:t xml:space="preserve">10-) What overall message does the note give about the treatise?</w:t>
      </w:r>
    </w:p>
    <w:p>
      <w:pPr/>
      <w:r>
        <w:rPr/>
        <w:t xml:space="preserve">It presents the treatise as necessary, purposeful, and connected in a special way to the Qur’an.</w:t>
      </w:r>
    </w:p>
    <w:p>
      <w:r>
        <w:br w:type="page"/>
      </w:r>
    </w:p>
    <w:p>
      <w:pPr>
        <w:pStyle w:val="Heading2"/>
      </w:pPr>
      <w:r>
        <w:t>8sinif supreme-sign-p115-note-on-fair-copy-and-correspondence - Set 4 - CEVAPLAR</w:t>
      </w:r>
    </w:p>
    <w:p>
      <w:pPr/>
      <w:r>
        <w:rPr/>
        <w:t xml:space="preserve">1-) Why does the note begin by talking about other parts of the Risale-i Nur?</w:t>
      </w:r>
    </w:p>
    <w:p>
      <w:pPr/>
      <w:r>
        <w:rPr/>
        <w:t xml:space="preserve">To explain why this treatise includes some ideas that had already appeared elsewhere.</w:t>
      </w:r>
    </w:p>
    <w:p>
      <w:pPr/>
      <w:r>
        <w:rPr/>
        <w:t xml:space="preserve">2-) Which two named works are said to have important points repeated here?</w:t>
      </w:r>
    </w:p>
    <w:p>
      <w:pPr/>
      <w:r>
        <w:rPr/>
        <w:t xml:space="preserve">The Words and The Flashes.</w:t>
      </w:r>
    </w:p>
    <w:p>
      <w:pPr/>
      <w:r>
        <w:rPr/>
        <w:t xml:space="preserve">3-) What was that clear purpose for the students in the area?</w:t>
      </w:r>
    </w:p>
    <w:p>
      <w:pPr/>
      <w:r>
        <w:rPr/>
        <w:t xml:space="preserve">They were to write out a miniature full Risale-i Nur.</w:t>
      </w:r>
    </w:p>
    <w:p>
      <w:pPr/>
      <w:r>
        <w:rPr/>
        <w:t xml:space="preserve">4-) What special pattern was noticed in the revised copy?</w:t>
      </w:r>
    </w:p>
    <w:p>
      <w:pPr/>
      <w:r>
        <w:rPr/>
        <w:t xml:space="preserve">The number of alifs at the beginnings of the lines came to six hundred and sixty-six.</w:t>
      </w:r>
    </w:p>
    <w:p>
      <w:pPr/>
      <w:r>
        <w:rPr/>
        <w:t xml:space="preserve">5-) Why does the note mention that he was not knowledgeable in these topics?</w:t>
      </w:r>
    </w:p>
    <w:p>
      <w:pPr/>
      <w:r>
        <w:rPr/>
        <w:t xml:space="preserve">To show that the pattern was not likely planned by him on purpose.</w:t>
      </w:r>
    </w:p>
    <w:p>
      <w:pPr/>
      <w:r>
        <w:rPr/>
        <w:t xml:space="preserve">6-) Where exactly were the counted alifs found?</w:t>
      </w:r>
    </w:p>
    <w:p>
      <w:pPr/>
      <w:r>
        <w:rPr/>
        <w:t xml:space="preserve">At the beginning of the lines.</w:t>
      </w:r>
    </w:p>
    <w:p>
      <w:pPr/>
      <w:r>
        <w:rPr/>
        <w:t xml:space="preserve">7-) What does the note say this title’s number value does?</w:t>
      </w:r>
    </w:p>
    <w:p>
      <w:pPr/>
      <w:r>
        <w:rPr/>
        <w:t xml:space="preserve">It matches the number of alifs in the copy.</w:t>
      </w:r>
    </w:p>
    <w:p>
      <w:pPr/>
      <w:r>
        <w:rPr/>
        <w:t xml:space="preserve">8-) What judgment does the writer make because of that agreement?</w:t>
      </w:r>
    </w:p>
    <w:p>
      <w:pPr/>
      <w:r>
        <w:rPr/>
        <w:t xml:space="preserve">He says it shows the title suits the treatise.</w:t>
      </w:r>
    </w:p>
    <w:p>
      <w:pPr/>
      <w:r>
        <w:rPr/>
        <w:t xml:space="preserve">9-) What is the main idea of the whole note?</w:t>
      </w:r>
    </w:p>
    <w:p>
      <w:pPr/>
      <w:r>
        <w:rPr/>
        <w:t xml:space="preserve">The note explains why some repetition happened and points to a meaningful numerical sign connected to the treatise’s title and the Qur’an.</w:t>
      </w:r>
    </w:p>
    <w:p>
      <w:r>
        <w:br w:type="page"/>
      </w:r>
    </w:p>
    <w:p>
      <w:pPr>
        <w:pStyle w:val="Heading2"/>
      </w:pPr>
      <w:r>
        <w:t>8sinif supreme-sign-p115-note-on-fair-copy-and-correspondence - Set 5 - CEVAPLAR</w:t>
      </w:r>
    </w:p>
    <w:p>
      <w:pPr/>
      <w:r>
        <w:rPr/>
        <w:t xml:space="preserve">1-) What caused some important teachings to be restated in The Supreme Sign?</w:t>
      </w:r>
    </w:p>
    <w:p>
      <w:pPr/>
      <w:r>
        <w:rPr/>
        <w:t xml:space="preserve">The needed volumes of the Risale-i Nur were not available where this work was being written.</w:t>
      </w:r>
    </w:p>
    <w:p>
      <w:pPr/>
      <w:r>
        <w:rPr/>
        <w:t xml:space="preserve">2-) Why does the note call the repetition only “apparent”?</w:t>
      </w:r>
    </w:p>
    <w:p>
      <w:pPr/>
      <w:r>
        <w:rPr/>
        <w:t xml:space="preserve">Because it was not useless repeating; it served a clear purpose.</w:t>
      </w:r>
    </w:p>
    <w:p>
      <w:pPr/>
      <w:r>
        <w:rPr/>
        <w:t xml:space="preserve">3-) What is surprising about the person who prepared the revised copy?</w:t>
      </w:r>
    </w:p>
    <w:p>
      <w:pPr/>
      <w:r>
        <w:rPr/>
        <w:t xml:space="preserve">He did not know much about these matters, yet something meaningful still appeared in his writing.</w:t>
      </w:r>
    </w:p>
    <w:p>
      <w:pPr/>
      <w:r>
        <w:rPr/>
        <w:t xml:space="preserve">4-) What does the note suggest by calling the person who wrote the revised copy “blessed”?</w:t>
      </w:r>
    </w:p>
    <w:p>
      <w:pPr/>
      <w:r>
        <w:rPr/>
        <w:t xml:space="preserve">It suggests that his work was seen as favored and meaningful, not ordinary.</w:t>
      </w:r>
    </w:p>
    <w:p>
      <w:pPr/>
      <w:r>
        <w:rPr/>
        <w:t xml:space="preserve">5-) What makes the letter pattern in the revised copy seem remarkable?</w:t>
      </w:r>
    </w:p>
    <w:p>
      <w:pPr/>
      <w:r>
        <w:rPr/>
        <w:t xml:space="preserve">It appeared even though the copyist was not trained in such special matters.</w:t>
      </w:r>
    </w:p>
    <w:p>
      <w:pPr/>
      <w:r>
        <w:rPr/>
        <w:t xml:space="preserve">6-) What title is said to have been given by Imam Ali?</w:t>
      </w:r>
    </w:p>
    <w:p>
      <w:pPr/>
      <w:r>
        <w:rPr/>
        <w:t xml:space="preserve">Ayat al-Kubra, meaning The Supreme Sign.</w:t>
      </w:r>
    </w:p>
    <w:p>
      <w:pPr/>
      <w:r>
        <w:rPr/>
        <w:t xml:space="preserve">7-) What does the note say this number fully agrees with?</w:t>
      </w:r>
    </w:p>
    <w:p>
      <w:pPr/>
      <w:r>
        <w:rPr/>
        <w:t xml:space="preserve">It fully agrees with the abjad value of the treatise’s title.</w:t>
      </w:r>
    </w:p>
    <w:p>
      <w:pPr/>
      <w:r>
        <w:rPr/>
        <w:t xml:space="preserve">8-) What does the note say this match demonstrates?</w:t>
      </w:r>
    </w:p>
    <w:p>
      <w:pPr/>
      <w:r>
        <w:rPr/>
        <w:t xml:space="preserve">It demonstrates that the title is well suited to the treatise.</w:t>
      </w:r>
    </w:p>
    <w:p>
      <w:pPr/>
      <w:r>
        <w:rPr/>
        <w:t xml:space="preserve">9-) What does the writer understand this correspondence to indicate about the treatise?</w:t>
      </w:r>
    </w:p>
    <w:p>
      <w:pPr/>
      <w:r>
        <w:rPr/>
        <w:t xml:space="preserve">That it is a reflection or ray coming from the light of the Qur’an.</w:t>
      </w:r>
    </w:p>
    <w:p>
      <w:r>
        <w:br w:type="page"/>
      </w:r>
    </w:p>
    <w:p>
      <w:pPr>
        <w:pStyle w:val="Heading2"/>
      </w:pPr>
      <w:r>
        <w:t>8sinif supreme-sign-p115-note-on-fair-copy-and-correspondence - Set 6 - CEVAPLAR</w:t>
      </w:r>
    </w:p>
    <w:p>
      <w:pPr/>
      <w:r>
        <w:rPr/>
        <w:t xml:space="preserve">1-) In the note, what practical challenge led to apparent repetition?</w:t>
      </w:r>
    </w:p>
    <w:p>
      <w:pPr/>
      <w:r>
        <w:rPr/>
        <w:t xml:space="preserve">The challenge was that other parts of the Risale-i Nur were missing in that place.</w:t>
      </w:r>
    </w:p>
    <w:p>
      <w:pPr/>
      <w:r>
        <w:rPr/>
        <w:t xml:space="preserve">2-) Who wrote the revised copy of the rough draft?</w:t>
      </w:r>
    </w:p>
    <w:p>
      <w:pPr/>
      <w:r>
        <w:rPr/>
        <w:t xml:space="preserve">A blessed person wrote it.</w:t>
      </w:r>
    </w:p>
    <w:p>
      <w:pPr/>
      <w:r>
        <w:rPr/>
        <w:t xml:space="preserve">3-) What detail about the beginnings of the lines was counted?</w:t>
      </w:r>
    </w:p>
    <w:p>
      <w:pPr/>
      <w:r>
        <w:rPr/>
        <w:t xml:space="preserve">The alifs at the start of the lines were counted.</w:t>
      </w:r>
    </w:p>
    <w:p>
      <w:pPr/>
      <w:r>
        <w:rPr/>
        <w:t xml:space="preserve">4-) What kind of person prepared the revised version?</w:t>
      </w:r>
    </w:p>
    <w:p>
      <w:pPr/>
      <w:r>
        <w:rPr/>
        <w:t xml:space="preserve">A blessed person prepared it.</w:t>
      </w:r>
    </w:p>
    <w:p>
      <w:pPr/>
      <w:r>
        <w:rPr/>
        <w:t xml:space="preserve">5-) Why would counting letters matter in this note?</w:t>
      </w:r>
    </w:p>
    <w:p>
      <w:pPr/>
      <w:r>
        <w:rPr/>
        <w:t xml:space="preserve">Because the number is used as a sign connected to the title and to Qur’anic meaning.</w:t>
      </w:r>
    </w:p>
    <w:p>
      <w:pPr/>
      <w:r>
        <w:rPr/>
        <w:t xml:space="preserve">6-) How many alifs were found at the beginnings of the lines?</w:t>
      </w:r>
    </w:p>
    <w:p>
      <w:pPr/>
      <w:r>
        <w:rPr/>
        <w:t xml:space="preserve">There were 666.</w:t>
      </w:r>
    </w:p>
    <w:p>
      <w:pPr/>
      <w:r>
        <w:rPr/>
        <w:t xml:space="preserve">7-) Which title is being confirmed by that match?</w:t>
      </w:r>
    </w:p>
    <w:p>
      <w:pPr/>
      <w:r>
        <w:rPr/>
        <w:t xml:space="preserve">Ayat al-Kubra, or The Supreme Sign.</w:t>
      </w:r>
    </w:p>
    <w:p>
      <w:pPr/>
      <w:r>
        <w:rPr/>
        <w:t xml:space="preserve">8-) What larger number in the note is connected to the Qur’an, and how?</w:t>
      </w:r>
    </w:p>
    <w:p>
      <w:pPr/>
      <w:r>
        <w:rPr/>
        <w:t xml:space="preserve">The number 6,666 is connected to the verses of the Qur’an.</w:t>
      </w:r>
    </w:p>
    <w:p>
      <w:pPr/>
      <w:r>
        <w:rPr/>
        <w:t xml:space="preserve">9-) Why is the number 6,666 brought in at the end of the note?</w:t>
      </w:r>
    </w:p>
    <w:p>
      <w:pPr/>
      <w:r>
        <w:rPr/>
        <w:t xml:space="preserve">To connect the smaller number pattern with the total number of Qur’anic verses mentioned there.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069e3b4829a4eca" /></Relationships>
</file>