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f5e7f2b454c0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repeated phrase from Islamic worship is highlighted at the beginning of the passage, and what central idea does it emphasize?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regular acts of worship are named as places where Allah’s greatness is openly proclaimed?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formal worship, what two additional sources are used in the passage to support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role of the supplication from Jawshan al-Kabir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supplication, what are the limits of human beings in praising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the power of human perception and reason before Allah’s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limits of sight and thought in relation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Allah cannot be fully grasped, how does the passage say people still encounter evidence of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supplication end with a plea for rescue from the Fire?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passage draw from all these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shared theme runs through the call to prayer, the prayer itself, the sacred saying, and the supplication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everyday Muslim worship to make its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a series of praises that stress how far above creation Allah is in power, perfection, and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sacred saying and a prophetic supplication are 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call to prayer, the daily prayers, and many other religious practices are named.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repeated phrase is the takbir, and it emphasizes Allah’s supreme greatness.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encounter evidence of Him through His signs, which appear throughout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sight cannot reach His perfection and thought cannot fully grasp His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they are too limited to fully grasp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cannot fully measure or complete the praise due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familiar acts of worship to show that belief in Allah’s greatness is constantly reinforced in Muslim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all center on Allah’s greatness, majesty, and exaltedness above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concludes that grandeur and sublimity act as a necessary veil.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recognition of Allah’s majesty leads the servant to seek protection, mercy, and salvation from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draw from both public worship and personal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relationship between Allah and creation is stressed in the lines from the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reveal about the human ability to fully praise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faculties are shown to be limited before Allah’s reality?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statement that Allah’s signs appear in everything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plea for protection from the Fire shape the tone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would you explain the phrase “necessary veil” in simple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passage trying to prove by gathering examples from worship, sacred tradition, and supplication?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effect of hearing this message repeatedly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sacred saying mentioned in the passage, how are grandeur and sublimity presented?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supplication teach about the existence of any rival rule alongside Allah’s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limits of people and creatures in speaking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supreme-sign-p09-2nd-abyss-and-the-means-for-escaping-1st-matter-allahu-akbar-sacred-tradition-and-jawshan-as-veils-of-grandeur-and-sublimity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Sight, understanding, thought, and human description are all shown to be limited.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reveals that people cannot fully enumerate or complete His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stress that Allah is far beyond creation, while creation remains limited and dependent.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this understanding appears in both communal religious practice and intimate prayer.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trying to prove that divine majesty and exaltedness are essential truths recognized across Islamic devotion.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Allah’s greatness is so overwhelming that it naturally keeps His full reality beyond the reach of limited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the passage a tone of humility, dependence, and urgent turning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although Allah’s majesty is beyond full understanding, His existence and activity are evident throughout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them as unable to fully count His praise or fully describe His glory and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there is no true rival authority or kingdom beside His.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as belonging uniquely to Allah and as signs of His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shapes the believer to see Allah as above all limits, rivals, and comparisons.</w:t>
            </w:r>
          </w:p>
        </w:tc>
      </w:tr>
    </w:tbl>
  </w:body>
</w:document>
</file>