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5120a13a1452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ideas does the passage say the truth of mercifulness proves?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mercy described in relation to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living beings receive this nurturing mercy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mark the way this nurturing is carried 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happens to the needs of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saying mercy reaches all individuals at the same instant?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regular care for creatures with belief in one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between the truth of opening and the truth of mercifulness?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end of the passage, what did the traveler witness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transition does the final sentence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the main role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mercy as limited to a few creatures or spread across creation?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done with great order, precision, and consistency.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animate beings receive it, especially those that have just entered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something that reaches everything and includes all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proves divine unity and also oneness shown within that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Both are said to point clearly to unity: one through the ordered shaping of beings, and the other through the ordered care and provision given to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that universal and simultaneous care as evidence that one Lord manages all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a power and control that are not limited by place, number, or timing.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needs are delivered to them, and none of them are left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mercy as spread across all creation, reaching every animate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cares for living beings by sustaining them and meeting their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moves from the second truth to the traveler’s witnessing of the third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witnessed the Third Truth at the Third Stopping-Place.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this mercy shows that it is not random?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treatment of beings that are new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rule out neglect in divine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mercy reaching all individuals everywhere at one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belief does this universal mercy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truth of mercifulness similar to the truth of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truth of mercifulness different from the truth of opening in focus?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traveler’s next step in the passage show about the structure of the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formation of all beings under the truth of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important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claim made about the truth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category of beings is the passage mainly concerned with under mercifulness?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universal command and presence over all creatures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no individual is overlooked.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are especially nurtured and provided for with careful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operates in an orderly and regular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work is organized as a journey through successive truths or stopping-places.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Opening focuses on the ordered formation of beings, while mercifulness focuses on nourishing and sustaining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function as signs that point to one divine source behind creation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supports belief in the unity and oneness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mainly concerned with animate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all-encompassing care for living things also points to divine unity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such order is taken as strong evidence of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forms are made and unfolded in a regular and orderly way.</w:t>
            </w:r>
          </w:p>
        </w:tc>
      </w:tr>
    </w:tbl>
  </w:body>
</w:document>
</file>