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f2155eb9c431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point is made about why life was created within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was focused within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is seeking provision connected to one of the purposes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response of creatures to this blessing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pushes human beings and animals to go after their sustenance?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motivations are said to propel creatures toward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a person with a complete view of the earth be able to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tree used to support that point?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Through what means does this provision reach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arrival of springtime provision after winter scarcity?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relationship between the cosmos and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provision treated inside the domain of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described as constant, widespread, and rooted in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act of receiving and pursuing provision leads creatures to thank and worship their Lord, which is one of the meaningful wisdoms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Manifestations of Divine Names and Divine purposes were focused within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Life is presented as a summary of the whole universe in which many Divine purposes and Names are gathered together.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tree is an example of a being whose nourishment comes to it without active pursuit.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Such a person would see the beauty of Divine mercy and providing power shown in how creatures are fed.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need and the pleasure associated with sustenance propel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Need for food and the pleasure connected with it drive them to seek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treated as a main focal point that shapes the activity of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Life is shown as a condensed reflection of the cosmos, carrying within it many of the meanings found in the whole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portrays it as merciful aid arriving just when animals most need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comes through plants, trees, and mothers.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sense of appetite important in the passage’s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larger scene is described to explain Divine lordship?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examples are given of realms being gladdened?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need and pleasure connected in the search for sustenance?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practical result comes from this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special vision is imagined in the final paragraph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an all-seeing observer discover at the end of winter?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lesson about mercy and provision ties the whole passage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major claim in the passage about the creation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were living things given enjoyment in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happen to animal sustenance if the wisdom behind striving did not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new supply of food for animals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supreme-sign-p110-3rd-stopping-place-4th-truth-the-provision-of-subtle-faculties-and-the-wisdom-of-provision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Need pushes creatures to seek food, and pleasure makes that search active and ongoing.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heavens are gladdened by angelic beings, the unseen realm by spirits, and the earthly world by living creatures.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scene is described in which all realms of existence are enlivened and gladdened in fitting ways.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explains how creatures are led to recognize blessings and answer them with thankfulness and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whole passage teaches that sustenance across creation is arranged by one wise and compassionate Provider.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animals are met with fresh, abundant nourishment at the very time they need it most.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vision that can take in the entire earth at one moment is imagined.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keeps them active instead of idle.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portrayed as rich, pleasant, varied, and timely help sent from Divine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food would come straight to them without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 their search for sustenance would become a path to thankfulness and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Life was created as a comprehensive expression of the universe.</w:t>
            </w:r>
          </w:p>
        </w:tc>
      </w:tr>
    </w:tbl>
  </w:body>
</w:document>
</file>