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7577532254ad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new realm opens before the traveler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personify the plant realm?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shared message does he understand all trees and plants to be expressing?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traveler interpret the different species of trees and plants?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that first truth point beyond random natural processes?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comparison to sunlight add to the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third major truth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third truth, what is the contrast between the seeds and the plants that emerge from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serves as evidence for this third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Where is the traveler journeying when this new stage begins?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action does the traveler take after being invited into that realm?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religious functions does the traveler see represented in the world of plants?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understands them as agreeing together in one message about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all bearing witness that only Allah is truly worthy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that realm as if it invites the traveler in and asks him to study its inscriptions.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world of trees and plants opens before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seeds are simple and often alike, but the plants that come from them are highly varied, balanced, and distinct.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So many different species unfold from seeds that are simple and often very similar, yet each comes out in its own ordered, balanced, and beautiful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this purposeful generosity is obvious, bright, and hard to deny.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giving is intentional, abundant, and widespread, showing purposeful care rather than accident.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declaration of Allah’s unity, remembrance of His Names, and gratitude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enters and closely observes what it contains.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traveling in thought through the mountains and plains.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flowers, fruits, and leaves that appear in spring.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visible features of plants are linked to that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leaves, flowers, and fruits in relation to that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idea of the second truth in plain language?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features of plant life support the second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details in the third truth show control and precision?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season is mentioned as displaying many witnesses to this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“reading” is the traveler being asked to do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invitation from that realm suggest about the natural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first truth connect individual plants with the whole plant kingdom?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major truth the traveler notices in plants and trees?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first truth teach about bounty in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idea of the third truth in plain language?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supreme-sign-p22-trees-and-plants-6th-degree-bestowal-differentiation-and-adornment-and-the-opening-of-forms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carefully varied forms, wise distinctions, and merciful beauty and decoration.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many forms and decorations of plants show intentional wisdom, not accident.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like forms of speech that communicate praise and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balanced leaves, attractive flowers, and orderly fruits.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nature contains signs worth examining and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being asked to study the signs and meanings shown in the world of trees and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species unfolds in its own form with order, balance, beauty, life, and no mistakes.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Countless different plants grow from similar seeds in a perfectly measured and meaningful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Bounty is not isolated or occasional; it is plainly visible in each plant and throughout the whole plant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notices open generosity and giving, both in each individual plant and across the plant world as a whole.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purposeful giving seen in one plant is also seen clearly throughout all plants together.</w:t>
            </w:r>
          </w:p>
        </w:tc>
      </w:tr>
    </w:tbl>
  </w:body>
</w:document>
</file>