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f2a6e9f4294b57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new stage of faith was the traveller hoping to reach after leaving the classroom?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Who invited the traveller at this stage, and what were they doing?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is the place where these guides gathered described?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On what basis were those spiritual guides declaring Allah’s existence and oneness?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supreme-sign-p30-the-saints-and-spiritual-guides-the-concordance-of-unveiling-and-wonderworking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supreme-sign-p30-the-saints-and-spiritual-guides-the-concordance-of-unveiling-and-wonderworking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supreme-sign-p30-the-saints-and-spiritual-guides-the-concordance-of-unveiling-and-wonderworking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supreme-sign-p30-the-saints-and-spiritual-guides-the-concordance-of-unveiling-and-wonderworking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suggest about the strength of a truth accepted by all of those saints?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purpose of the comparison between sunlight and many colors?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passage, what three groups together form a very powerful united testimony?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their combined agreement described as brighter than daylight?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supreme-sign-p30-the-saints-and-spiritual-guides-the-concordance-of-unveiling-and-wonderworking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supreme-sign-p30-the-saints-and-spiritual-guides-the-concordance-of-unveiling-and-wonderworking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supreme-sign-p30-the-saints-and-spiritual-guides-the-concordance-of-unveiling-and-wonderworking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supreme-sign-p30-the-saints-and-spiritual-guides-the-concordance-of-unveiling-and-wonderworking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benefit did the traveller gain from the Sufi hospice?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main idea of the whole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did the traveller leave the classroom and go on to another place?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kind of people did he meet in the hospice?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supreme-sign-p30-the-saints-and-spiritual-guides-the-concordance-of-unveiling-and-wonderworking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supreme-sign-p30-the-saints-and-spiritual-guides-the-concordance-of-unveiling-and-wonderworking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supreme-sign-p30-the-saints-and-spiritual-guides-the-concordance-of-unveiling-and-wonderworking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supreme-sign-p30-the-saints-and-spiritual-guides-the-concordance-of-unveiling-and-wonderworking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were speaking from spiritual witnessing, inner disclosure, and the extraordinary signs Allah allowed to appear through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presented as a very wide and radiant spiritual gathering place made up of many smaller lodges and centers of remembrance and training.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5"/>
                <w:color w:val="3B0A0A"/>
              </w:rPr>
              <w:t xml:space="preserve">He was called by many spiritual guides who were seeking the truth and reaching a higher level of certainty through the way of the Prophet Muhammad, peace be upon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wanted his faith to grow from knowing with certainty to a more direct, seeing-based certainty.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5"/>
                <w:color w:val="3B0A0A"/>
              </w:rPr>
              <w:t xml:space="preserve">Because their shared testimony is presented as so strong and obvious that it points to Allah’s existence even more clearly than daylight points to the sun.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prophets, the purified scholars, and the saints together form that united witness.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helps explain that one divine source can appear through many different spiritual paths and forms while still remaining one reality.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shows that such a truth must be very clear and powerful, since so many spiritually refined people agreed on it.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met saintly spiritual guides known for inner insight and extraordinary spiritual gifts.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wanted to witness how faith becomes stronger and develops into a deeper kind of certainty.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passage teaches that the shared witness of the saints, alongside the prophets and scholars, gives powerful support for belief in Allah’s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gained stronger faith through the united testimony of the saints about Allah’s necessary existence and unity.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role does the way of the Prophet Muhammad, peace be upon him, play in their journey?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imply about Sufi centers by describing many small ones joined into one vast place?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were the saints all saying together?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did their experiences support what they were saying?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supreme-sign-p30-the-saints-and-spiritual-guides-the-concordance-of-unveiling-and-wonderworking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supreme-sign-p30-the-saints-and-spiritual-guides-the-concordance-of-unveiling-and-wonderworking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supreme-sign-p30-the-saints-and-spiritual-guides-the-concordance-of-unveiling-and-wonderworking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supreme-sign-p30-the-saints-and-spiritual-guides-the-concordance-of-unveiling-and-wonderworking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are the saints called luminous and sacred geniuses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image of many different colors coming from one sun teach about the saints?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this passage connect the saints with the prophets and the purified scholars?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conclusion would a careful reader draw about religious diversity among true spiritual guides in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supreme-sign-p30-the-saints-and-spiritual-guides-the-concordance-of-unveiling-and-wonderworking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supreme-sign-p30-the-saints-and-spiritual-guides-the-concordance-of-unveiling-and-wonderworking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supreme-sign-p30-the-saints-and-spiritual-guides-the-concordance-of-unveiling-and-wonderworking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supreme-sign-p30-the-saints-and-spiritual-guides-the-concordance-of-unveiling-and-wonderworking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traveller desire most strongly at the beginning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large is the group that summons him, and what does that detail emphasize?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what kinds of places are these spiritual guides gathered?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shared message do all of these guides proclaim?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supreme-sign-p30-the-saints-and-spiritual-guides-the-concordance-of-unveiling-and-wonderworking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supreme-sign-p30-the-saints-and-spiritual-guides-the-concordance-of-unveiling-and-wonderworking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supreme-sign-p30-the-saints-and-spiritual-guides-the-concordance-of-unveiling-and-wonderworking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supreme-sign-p30-the-saints-and-spiritual-guides-the-concordance-of-unveiling-and-wonderworking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Their inner spiritual disclosures and the wonders connected to them served as signs confirming their testimony.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were all affirming that only Allah is truly divine and that He necessarily exists as 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suggests that many separate spiritual efforts are united in one shared purpose and light.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the path under which they strive for truth and reach higher spiritual certainty.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Their differences in style and experience do not cancel the truth; instead, they show many reflections of the same reality.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shows that all three groups agree on the same truth about Allah, creating one broad and powerful consensus.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teaches that their different paths and spiritual states all come from one divine source.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they are portrayed as spiritually gifted people whose lives and insights reflect divine light.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all testify to Allah’s necessary existence and absolute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are gathered in places of spiritual retreat, remembrance, and guidance.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group is described as thousands or even millions, emphasizing the breadth and weight of their testimony.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 deeply wants his faith to keep growing stronger and to advance to a more direct level of certainty.</w:t>
            </w:r>
          </w:p>
        </w:tc>
      </w:tr>
    </w:tbl>
  </w:body>
</w:document>
</file>