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48997ae1e4e4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is made at the start of this passage about the religious law, way of life, worship, call, and faith brought by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time span is used to show the lasting power of the law he brought?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no more perfect version of that religion could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or spiritual role does Islam have in addition to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Prophet’s worship more than just frequent religious practice?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add that he worshiped this way during continual struggle and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Jawshan al-Kabir play in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use as evidence that his knowledge of Allah in prayer was extraordinary?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inability of later saints to match him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the Prophet’s overall role emerges from all these points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areas of the Prophet’s mission are said to be without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present the law he brought as socially effective?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people refuge and helps cleanse and refine their inner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 religion as complete and unsurpassable in form and function.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unmatched and unsurpassable, with no equal in their kind or excellence.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later saints and people of deep spiritual insight could not equal his knowledge and description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evidence that his prayers and knowledge of Allah were on a level no later saints or knowers of Allah could match.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his devotion remained strong under pressure and was not limited to times of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was complete, deeply aware, and carried out with the fullest meaning of servanthood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law has directed a major portion of humanity with fairness and accuracy over many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law, Islam, worship, call to truth, faith, and supplication are all presented as beyond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appears as the unmatched teacher, worshiper, and knower of Allah whose message shaped both society and souls.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his knowledge and prayer came from a rank that later spiritual masters could admire but not reach.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educational role does Islam have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effect of Islam on the spirit?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three ways does the passage especially praise his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that he did not copy anyone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mentioning thousands of supplications and invocations?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his spiritual rank through the example of the Jawshan al-Kabir?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response does the passage expect from someone who studies part of the Jawshan through the mentioned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inference does this passage encourage about the Prophet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idea of the third proof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justice used in the passage as evidence for the strength of the law?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effect of Islam on the heart and soul?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deeds, sayings, and inward states show about the source of Islam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supreme-sign-p42-the-messengership-of-prophet-muhammad-16th-degree-3rd-proof-the-uniqueness-of-sharia-islam-worship-and-supplication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his way of devotion was original, independent, and without any human model before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was first in practicing it, highest in piety and fear of Allah, and complete in observing both its outward and inward dimensions.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source of spiritual progress and uplift.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minds and trains people inwardly and spiritually.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his life and message display a singular perfection that confirms his exceptional truth and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 person would conclude that it too is without equal.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his closeness to Allah and understanding of divine names and attributes were of the highest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the great breadth of his devotional life and supports the claim that his prayer was rich and profound.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Islam was reflected in his whole person, not only in formal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gives light to the heart, purifies it, and refines and disciplines the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law is said to have ruled many people fairly and carefully over a very long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Prophet’s unmatched excellence in religion, worship, and prayer shows that no one equals him in what he brought and lived.</w:t>
            </w:r>
          </w:p>
        </w:tc>
      </w:tr>
    </w:tbl>
  </w:body>
</w:document>
</file>