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1c366795844c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result has continued for about thirteen centuries because of the Qur'an’s qualities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basic reward is connected to each letter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reward of letters in some verses and suras?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value and reward of Qur'anic letters during blessed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traveler do after understanding these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does the passage show between the Qur'an’s qualities and its rewards?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blessed times play in the passage’s teaching about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Over what two broad arenas has this influence continued,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smallest reward mentioned for a single letter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can be made between ordinary times and blessed times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phrase about certain verses and suras important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end with the traveler speaking to his heart instead of to other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light, worth, and reward increase from ten to many hundreds.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some cases, the reward rises far beyond the basic level, reaching a hundred or a thousand fruits, or even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letter brings at least ten rewards, ten merits, and ten lasting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exalted spiritual authority and holy influence have continued across time and the world in a shining and powerful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continued over the centuries and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multiply the light, value, and reward connected to each letter.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elevated qualities are the reason its influence lasts and its recitation brings such multiplied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turned inward and spoke to his own heart.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lesson is presented as deeply personal, showing that real understanding should settle inside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not all reward is described in a flat way; some parts carry even greater blessing, which points to layers of sacred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ordinary times the reward starts at ten, while in blessed times it becomes much greater, rising into the hundreds.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minimum mentioned is ten rewards, ten merits, and ten everlasting fruits.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move from general rewards to special cases?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traveler’s reaction included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causes the Qur'an’s long-lasting brilliance and authority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long does the passage say this radiant authority has lasted?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has this authority had on history and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authority and influence, what other honor is connected to the Qur'an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forms of gain are tied to each letter at the minimum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lesson can a student take from the statement about blessed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present as evidence of the Qur'an’s elevated status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the three kinds of return mentioned for each letter.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reward attached to certain parts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happens to the benefit of recitation during blessed periods?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supreme-sign-p59-the-miraculousness-and-testimony-of-the-quran-17th-degree-commentaries-and-the-risale-i-nur-as-signatures-to-its-miraculousness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it has lasted for one thousand three hundred years.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cause is the set of noble qualities and distinguishing features already pointed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these truths are meant to be received personally and to awaken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begins with the basic reward of every letter, then adds that some verses and suras carry much greater returns.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believer should value special times for worship because acts done then carry increased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Reward, merit, and eternal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letters are described as having a holy honor through the rewards and lasting benefits attached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has brought light and splendor to the passing centuries and to the face of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spiritual light, reward, and worth of each letter increase dramatically.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 verses and chapters carry much greater reward, reaching a hundred, a thousand, or beyond.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Rewards, merits, and everlasting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sacred and radiant authority has continued in a glorious way through many centuries and across the earth.</w:t>
            </w:r>
          </w:p>
        </w:tc>
      </w:tr>
    </w:tbl>
  </w:body>
</w:document>
</file>